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50CB297D" w:rsidR="00FA28A6" w:rsidRPr="00895FA7" w:rsidRDefault="00FA28A6" w:rsidP="00FA28A6">
          <w:pPr>
            <w:spacing w:after="0" w:line="240" w:lineRule="auto"/>
            <w:ind w:left="6300"/>
            <w:rPr>
              <w:rFonts w:ascii="Calibri" w:eastAsia="Times New Roman" w:hAnsi="Calibri" w:cs="Calibri"/>
              <w:sz w:val="20"/>
              <w:szCs w:val="20"/>
              <w:lang w:eastAsia="lt-LT"/>
            </w:rPr>
          </w:pPr>
          <w:r w:rsidRPr="00895FA7">
            <w:rPr>
              <w:rFonts w:ascii="Calibri" w:eastAsia="Times New Roman" w:hAnsi="Calibri" w:cs="Calibri"/>
              <w:sz w:val="20"/>
              <w:szCs w:val="20"/>
              <w:lang w:eastAsia="lt-LT"/>
            </w:rPr>
            <w:t xml:space="preserve">2025 m. </w:t>
          </w:r>
          <w:r w:rsidR="008F759C" w:rsidRPr="00895FA7">
            <w:rPr>
              <w:rFonts w:ascii="Calibri" w:eastAsia="Times New Roman" w:hAnsi="Calibri" w:cs="Calibri"/>
              <w:sz w:val="20"/>
              <w:szCs w:val="20"/>
              <w:lang w:eastAsia="lt-LT"/>
            </w:rPr>
            <w:t xml:space="preserve">lapkričio </w:t>
          </w:r>
          <w:r w:rsidR="00895FA7" w:rsidRPr="00895FA7">
            <w:rPr>
              <w:rFonts w:ascii="Calibri" w:eastAsia="Times New Roman" w:hAnsi="Calibri" w:cs="Calibri"/>
              <w:sz w:val="20"/>
              <w:szCs w:val="20"/>
              <w:lang w:eastAsia="lt-LT"/>
            </w:rPr>
            <w:t>20</w:t>
          </w:r>
          <w:r w:rsidRPr="00895FA7">
            <w:rPr>
              <w:rFonts w:ascii="Calibri" w:eastAsia="Times New Roman" w:hAnsi="Calibri" w:cs="Calibri"/>
              <w:sz w:val="20"/>
              <w:szCs w:val="20"/>
              <w:lang w:eastAsia="lt-LT"/>
            </w:rPr>
            <w:t xml:space="preserve"> d.  posėdžio protokolu Nr. VPP-</w:t>
          </w:r>
          <w:r w:rsidR="00895FA7" w:rsidRPr="00895FA7">
            <w:rPr>
              <w:rFonts w:ascii="Calibri" w:eastAsia="Times New Roman" w:hAnsi="Calibri" w:cs="Calibri"/>
              <w:sz w:val="20"/>
              <w:szCs w:val="20"/>
              <w:lang w:eastAsia="lt-LT"/>
            </w:rPr>
            <w:t>516</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proofErr w:type="spellStart"/>
          <w:r w:rsidRPr="00FA28A6">
            <w:rPr>
              <w:rFonts w:ascii="Calibri" w:eastAsia="Times New Roman" w:hAnsi="Calibri" w:cs="Calibri"/>
              <w:sz w:val="20"/>
              <w:szCs w:val="20"/>
              <w:lang w:eastAsia="lt-LT"/>
            </w:rPr>
            <w:t>el.paštas</w:t>
          </w:r>
          <w:proofErr w:type="spellEnd"/>
          <w:r w:rsidRPr="00FA28A6">
            <w:rPr>
              <w:rFonts w:ascii="Calibri" w:eastAsia="Times New Roman" w:hAnsi="Calibri" w:cs="Calibri"/>
              <w:sz w:val="20"/>
              <w:szCs w:val="20"/>
              <w:lang w:eastAsia="lt-LT"/>
            </w:rPr>
            <w:t xml:space="preserve"> </w:t>
          </w:r>
          <w:proofErr w:type="spellStart"/>
          <w:r w:rsidRPr="00FA28A6">
            <w:rPr>
              <w:rFonts w:ascii="Calibri" w:eastAsia="Times New Roman" w:hAnsi="Calibri" w:cs="Calibri"/>
              <w:sz w:val="20"/>
              <w:szCs w:val="20"/>
              <w:lang w:eastAsia="lt-LT"/>
            </w:rPr>
            <w:t>savivaldybe@sakiai.lt</w:t>
          </w:r>
          <w:proofErr w:type="spellEnd"/>
          <w:r w:rsidRPr="00FA28A6">
            <w:rPr>
              <w:rFonts w:ascii="Calibri" w:eastAsia="Times New Roman" w:hAnsi="Calibri" w:cs="Calibri"/>
              <w:sz w:val="20"/>
              <w:szCs w:val="20"/>
              <w:lang w:eastAsia="lt-LT"/>
            </w:rPr>
            <w: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3F929F28" w14:textId="6FF61AE0"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„LUKŠIŲ VINCO GRYBO GIMNAZIJOS PAPRASTOJO REMONTO DARBAI“</w:t>
          </w:r>
        </w:p>
        <w:p w14:paraId="76F09CCA"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07BBFABB"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8553D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0BC691BA"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20</w:t>
                </w:r>
              </w:hyperlink>
            </w:p>
            <w:p w14:paraId="12A5831B" w14:textId="29F8E373"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21</w:t>
                </w:r>
              </w:hyperlink>
            </w:p>
            <w:p w14:paraId="72A36963" w14:textId="6E47C795"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22</w:t>
                </w:r>
              </w:hyperlink>
            </w:p>
            <w:p w14:paraId="020EFF38" w14:textId="212AC6A2"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23</w:t>
                </w:r>
              </w:hyperlink>
            </w:p>
            <w:p w14:paraId="1461AB63" w14:textId="0AD77285" w:rsidR="00FA28A6" w:rsidRPr="00FA28A6" w:rsidRDefault="008553D3"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„Darbų kiekių žiniaraštis“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24</w:t>
                </w:r>
              </w:hyperlink>
            </w:p>
            <w:p w14:paraId="01F8B69C" w14:textId="74935128" w:rsidR="00FA28A6" w:rsidRDefault="00FA28A6" w:rsidP="00FA28A6">
              <w:pPr>
                <w:tabs>
                  <w:tab w:val="right" w:leader="dot" w:pos="9962"/>
                </w:tabs>
                <w:spacing w:after="0" w:line="276" w:lineRule="auto"/>
                <w:ind w:left="220"/>
                <w:rPr>
                  <w:rFonts w:ascii="Calibri" w:eastAsia="Calibri" w:hAnsi="Calibri" w:cs="Calibri"/>
                  <w:noProof/>
                  <w:sz w:val="21"/>
                  <w:szCs w:val="21"/>
                  <w:lang w:eastAsia="lt-LT"/>
                </w:rPr>
              </w:pPr>
              <w:r w:rsidRPr="00FA28A6">
                <w:rPr>
                  <w:rFonts w:ascii="Calibri" w:eastAsia="Calibri" w:hAnsi="Calibri" w:cs="Calibri"/>
                  <w:b/>
                  <w:bCs/>
                  <w:color w:val="2B579A"/>
                  <w:sz w:val="21"/>
                  <w:szCs w:val="21"/>
                  <w:shd w:val="clear" w:color="auto" w:fill="E6E6E6"/>
                  <w:lang w:eastAsia="lt-LT"/>
                </w:rPr>
                <w:fldChar w:fldCharType="end"/>
              </w:r>
              <w:hyperlink w:anchor="_Toc126333949" w:history="1">
                <w:r w:rsidRPr="00FA28A6">
                  <w:rPr>
                    <w:rFonts w:ascii="Calibri" w:eastAsia="Calibri" w:hAnsi="Calibri" w:cs="Calibri"/>
                    <w:noProof/>
                    <w:sz w:val="21"/>
                    <w:szCs w:val="21"/>
                    <w:lang w:eastAsia="lt-LT"/>
                  </w:rPr>
                  <w:t>Pirkimo sąlygų 10 priedas „Siūlomų specialistų sąrašas“</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25</w:t>
                </w:r>
              </w:hyperlink>
            </w:p>
            <w:p w14:paraId="79C2797E" w14:textId="4CCA7F48" w:rsidR="00661F43" w:rsidRPr="00FA28A6" w:rsidRDefault="008553D3" w:rsidP="00661F43">
              <w:pPr>
                <w:tabs>
                  <w:tab w:val="right" w:leader="dot" w:pos="9962"/>
                </w:tabs>
                <w:spacing w:after="0" w:line="276" w:lineRule="auto"/>
                <w:ind w:left="220"/>
                <w:rPr>
                  <w:rFonts w:ascii="Calibri" w:eastAsia="Calibri" w:hAnsi="Calibri" w:cs="Calibri"/>
                  <w:noProof/>
                  <w:lang w:val="en-US"/>
                </w:rPr>
              </w:pPr>
              <w:hyperlink w:anchor="_Toc126333949" w:history="1">
                <w:r w:rsidR="00661F43" w:rsidRPr="00FA28A6">
                  <w:rPr>
                    <w:rFonts w:ascii="Calibri" w:eastAsia="Calibri" w:hAnsi="Calibri" w:cs="Calibri"/>
                    <w:noProof/>
                    <w:sz w:val="21"/>
                    <w:szCs w:val="21"/>
                    <w:lang w:eastAsia="lt-LT"/>
                  </w:rPr>
                  <w:t>Pirkimo sąlygų 1</w:t>
                </w:r>
                <w:r w:rsidR="00950C97">
                  <w:rPr>
                    <w:rFonts w:ascii="Calibri" w:eastAsia="Calibri" w:hAnsi="Calibri" w:cs="Calibri"/>
                    <w:noProof/>
                    <w:sz w:val="21"/>
                    <w:szCs w:val="21"/>
                    <w:lang w:eastAsia="lt-LT"/>
                  </w:rPr>
                  <w:t>1</w:t>
                </w:r>
                <w:r w:rsidR="00661F43" w:rsidRPr="00FA28A6">
                  <w:rPr>
                    <w:rFonts w:ascii="Calibri" w:eastAsia="Calibri" w:hAnsi="Calibri" w:cs="Calibri"/>
                    <w:noProof/>
                    <w:sz w:val="21"/>
                    <w:szCs w:val="21"/>
                    <w:lang w:eastAsia="lt-LT"/>
                  </w:rPr>
                  <w:t xml:space="preserve"> priedas „</w:t>
                </w:r>
                <w:r w:rsidR="00661F43">
                  <w:rPr>
                    <w:rFonts w:ascii="Calibri" w:eastAsia="Calibri" w:hAnsi="Calibri" w:cs="Calibri"/>
                    <w:noProof/>
                    <w:sz w:val="21"/>
                    <w:szCs w:val="21"/>
                    <w:lang w:eastAsia="lt-LT"/>
                  </w:rPr>
                  <w:t>Dažniausiai užduodami klausimai (DUK)</w:t>
                </w:r>
                <w:r w:rsidR="00661F43" w:rsidRPr="00FA28A6">
                  <w:rPr>
                    <w:rFonts w:ascii="Calibri" w:eastAsia="Calibri" w:hAnsi="Calibri" w:cs="Calibri"/>
                    <w:noProof/>
                    <w:sz w:val="21"/>
                    <w:szCs w:val="21"/>
                    <w:lang w:eastAsia="lt-LT"/>
                  </w:rPr>
                  <w:t>“</w:t>
                </w:r>
                <w:r w:rsidR="00661F43" w:rsidRPr="00FA28A6">
                  <w:rPr>
                    <w:rFonts w:ascii="Calibri" w:eastAsia="Calibri" w:hAnsi="Calibri" w:cs="Calibri"/>
                    <w:noProof/>
                    <w:webHidden/>
                    <w:sz w:val="21"/>
                    <w:szCs w:val="21"/>
                    <w:lang w:eastAsia="lt-LT"/>
                  </w:rPr>
                  <w:tab/>
                </w:r>
                <w:r w:rsidR="00661F43">
                  <w:rPr>
                    <w:rFonts w:ascii="Calibri" w:eastAsia="Calibri" w:hAnsi="Calibri" w:cs="Calibri"/>
                    <w:noProof/>
                    <w:webHidden/>
                    <w:sz w:val="21"/>
                    <w:szCs w:val="21"/>
                    <w:lang w:eastAsia="lt-LT"/>
                  </w:rPr>
                  <w:t>2</w:t>
                </w:r>
                <w:r w:rsidR="00257FE5">
                  <w:rPr>
                    <w:rFonts w:ascii="Calibri" w:eastAsia="Calibri" w:hAnsi="Calibri" w:cs="Calibri"/>
                    <w:noProof/>
                    <w:webHidden/>
                    <w:sz w:val="21"/>
                    <w:szCs w:val="21"/>
                    <w:lang w:eastAsia="lt-LT"/>
                  </w:rPr>
                  <w:t>6</w:t>
                </w:r>
              </w:hyperlink>
            </w:p>
            <w:p w14:paraId="529D5B40" w14:textId="77777777" w:rsidR="00661F43" w:rsidRPr="00FA28A6" w:rsidRDefault="00661F43" w:rsidP="00FA28A6">
              <w:pPr>
                <w:tabs>
                  <w:tab w:val="right" w:leader="dot" w:pos="9962"/>
                </w:tabs>
                <w:spacing w:after="0" w:line="276" w:lineRule="auto"/>
                <w:ind w:left="220"/>
                <w:rPr>
                  <w:rFonts w:ascii="Calibri" w:eastAsia="Calibri" w:hAnsi="Calibri" w:cs="Calibri"/>
                  <w:noProof/>
                  <w:lang w:val="en-US"/>
                </w:rPr>
              </w:pPr>
            </w:p>
            <w:p w14:paraId="3D822749" w14:textId="77777777" w:rsidR="00FA28A6" w:rsidRPr="00FA28A6" w:rsidRDefault="008553D3"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1019FAD" w14:textId="77777777" w:rsidR="00510EFC"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Pr>
          <w:rFonts w:ascii="Calibri" w:eastAsia="Calibri" w:hAnsi="Calibri" w:cs="Calibri"/>
          <w:sz w:val="21"/>
          <w:szCs w:val="21"/>
          <w:lang w:eastAsia="lt-LT"/>
        </w:rPr>
        <w:t>.</w:t>
      </w:r>
    </w:p>
    <w:p w14:paraId="53F58452" w14:textId="38CB519B" w:rsidR="00510EFC" w:rsidRPr="00A738A1" w:rsidRDefault="00FA28A6" w:rsidP="00510EFC">
      <w:pPr>
        <w:numPr>
          <w:ilvl w:val="1"/>
          <w:numId w:val="1"/>
        </w:numPr>
        <w:spacing w:after="0" w:line="240" w:lineRule="auto"/>
        <w:ind w:left="0" w:firstLine="567"/>
        <w:contextualSpacing/>
        <w:jc w:val="both"/>
        <w:rPr>
          <w:rFonts w:ascii="Calibri" w:eastAsia="Calibri" w:hAnsi="Calibri" w:cs="Calibri"/>
          <w:color w:val="FF0000"/>
          <w:sz w:val="21"/>
          <w:szCs w:val="21"/>
          <w:lang w:eastAsia="lt-LT"/>
        </w:rPr>
      </w:pPr>
      <w:r w:rsidRPr="00510EFC">
        <w:rPr>
          <w:rFonts w:ascii="Calibri" w:eastAsia="Calibri" w:hAnsi="Calibri" w:cs="Arial"/>
          <w:color w:val="000000"/>
          <w:sz w:val="21"/>
          <w:szCs w:val="21"/>
          <w:lang w:eastAsia="lt-LT"/>
        </w:rPr>
        <w:t xml:space="preserve">Pirkimas neatliekamas naudojantis centralizuotų pirkimų katalogu, nes </w:t>
      </w:r>
      <w:r w:rsidR="00510EFC" w:rsidRPr="00510EFC">
        <w:rPr>
          <w:rFonts w:ascii="Calibri" w:eastAsia="Calibri" w:hAnsi="Calibri" w:cs="Calibri"/>
        </w:rPr>
        <w:t xml:space="preserve">CPO LT kataloge nėra galimybės įsigyti pastatų, kuriems nėra parengtas paprastojo remonto aprašas arba techninis darbo projektas, paprastojo remonto </w:t>
      </w:r>
      <w:r w:rsidR="00510EFC" w:rsidRPr="005F2C7A">
        <w:rPr>
          <w:rFonts w:ascii="Calibri" w:eastAsia="Calibri" w:hAnsi="Calibri" w:cs="Calibri"/>
        </w:rPr>
        <w:t>darbų (patikros data 2025-</w:t>
      </w:r>
      <w:r w:rsidR="002D1383" w:rsidRPr="005F2C7A">
        <w:rPr>
          <w:rFonts w:ascii="Calibri" w:eastAsia="Calibri" w:hAnsi="Calibri" w:cs="Calibri"/>
        </w:rPr>
        <w:t>1</w:t>
      </w:r>
      <w:r w:rsidR="00681A36" w:rsidRPr="005F2C7A">
        <w:rPr>
          <w:rFonts w:ascii="Calibri" w:eastAsia="Calibri" w:hAnsi="Calibri" w:cs="Calibri"/>
        </w:rPr>
        <w:t>1</w:t>
      </w:r>
      <w:r w:rsidR="002D1383" w:rsidRPr="005F2C7A">
        <w:rPr>
          <w:rFonts w:ascii="Calibri" w:eastAsia="Calibri" w:hAnsi="Calibri" w:cs="Calibri"/>
        </w:rPr>
        <w:t>-</w:t>
      </w:r>
      <w:r w:rsidR="00681A36" w:rsidRPr="005F2C7A">
        <w:rPr>
          <w:rFonts w:ascii="Calibri" w:eastAsia="Calibri" w:hAnsi="Calibri" w:cs="Calibri"/>
        </w:rPr>
        <w:t>20</w:t>
      </w:r>
      <w:r w:rsidR="00510EFC" w:rsidRPr="005F2C7A">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1171EF5C" w14:textId="10EA84F7" w:rsidR="00FA28A6" w:rsidRPr="00FA28A6" w:rsidRDefault="00FA28A6" w:rsidP="00510EFC">
      <w:pPr>
        <w:spacing w:after="0" w:line="240" w:lineRule="auto"/>
        <w:ind w:firstLine="567"/>
        <w:contextualSpacing/>
        <w:jc w:val="both"/>
        <w:rPr>
          <w:rFonts w:ascii="Times New Roman" w:eastAsia="Calibri" w:hAnsi="Times New Roman" w:cs="Times New Roman"/>
        </w:rPr>
      </w:pPr>
      <w:r w:rsidRPr="00FA28A6">
        <w:rPr>
          <w:rFonts w:ascii="Calibri" w:eastAsia="Calibri" w:hAnsi="Calibri" w:cs="Calibri"/>
          <w:sz w:val="21"/>
          <w:szCs w:val="21"/>
          <w:lang w:eastAsia="lt-LT"/>
        </w:rPr>
        <w:t>1.5.</w:t>
      </w:r>
      <w:r w:rsidR="00971E1A">
        <w:rPr>
          <w:rFonts w:ascii="Calibri" w:eastAsia="Calibri" w:hAnsi="Calibri" w:cs="Calibri"/>
          <w:sz w:val="21"/>
          <w:szCs w:val="21"/>
          <w:lang w:eastAsia="lt-LT"/>
        </w:rPr>
        <w:t xml:space="preserve"> </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9"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FA28A6">
        <w:rPr>
          <w:rFonts w:ascii="Calibri" w:eastAsia="Calibri" w:hAnsi="Calibri" w:cs="Calibri"/>
          <w:sz w:val="21"/>
          <w:szCs w:val="21"/>
          <w:lang w:eastAsia="lt-LT"/>
        </w:rPr>
        <w:t>“ 4.</w:t>
      </w:r>
      <w:r w:rsidR="004749F3">
        <w:rPr>
          <w:rFonts w:ascii="Calibri" w:eastAsia="Calibri" w:hAnsi="Calibri" w:cs="Calibri"/>
          <w:sz w:val="21"/>
          <w:szCs w:val="21"/>
          <w:lang w:eastAsia="lt-LT"/>
        </w:rPr>
        <w:t>1</w:t>
      </w:r>
      <w:r w:rsidRPr="00FA28A6">
        <w:rPr>
          <w:rFonts w:ascii="Calibri" w:eastAsia="Calibri" w:hAnsi="Calibri" w:cs="Calibri"/>
          <w:sz w:val="21"/>
          <w:szCs w:val="21"/>
          <w:lang w:eastAsia="lt-LT"/>
        </w:rPr>
        <w:t>.</w:t>
      </w:r>
      <w:r w:rsidRPr="00FA28A6">
        <w:rPr>
          <w:rFonts w:ascii="Calibri" w:eastAsia="Calibri" w:hAnsi="Calibri" w:cs="Calibri"/>
          <w:color w:val="00B050"/>
          <w:sz w:val="21"/>
          <w:szCs w:val="21"/>
          <w:lang w:eastAsia="lt-LT"/>
        </w:rPr>
        <w:t xml:space="preserve"> </w:t>
      </w:r>
      <w:r w:rsidRPr="00FA28A6">
        <w:rPr>
          <w:rFonts w:ascii="Calibri" w:eastAsia="Calibri" w:hAnsi="Calibri" w:cs="Calibri"/>
          <w:sz w:val="21"/>
          <w:szCs w:val="21"/>
          <w:lang w:eastAsia="lt-LT"/>
        </w:rPr>
        <w:t xml:space="preserve"> punktu. </w:t>
      </w:r>
      <w:r w:rsidRPr="00FA28A6">
        <w:rPr>
          <w:rFonts w:ascii="Calibri" w:eastAsia="Calibri" w:hAnsi="Calibri" w:cs="Calibri"/>
          <w:sz w:val="21"/>
          <w:szCs w:val="21"/>
        </w:rPr>
        <w:t xml:space="preserve">Aplinkos apaugos kriterijai </w:t>
      </w:r>
      <w:r w:rsidR="004749F3">
        <w:rPr>
          <w:rFonts w:ascii="Calibri" w:eastAsia="Calibri" w:hAnsi="Calibri" w:cs="Calibri"/>
          <w:sz w:val="21"/>
          <w:szCs w:val="21"/>
        </w:rPr>
        <w:t xml:space="preserve">pagal Aprašo 2 priedo XII skyriaus 15.4 papunktį </w:t>
      </w:r>
      <w:r w:rsidRPr="00FA28A6">
        <w:rPr>
          <w:rFonts w:ascii="Calibri" w:eastAsia="Calibri" w:hAnsi="Calibri" w:cs="Calibri"/>
          <w:sz w:val="21"/>
          <w:szCs w:val="21"/>
        </w:rPr>
        <w:t xml:space="preserve">nustatyti </w:t>
      </w:r>
      <w:r w:rsidRPr="00FA28A6">
        <w:rPr>
          <w:rFonts w:ascii="Calibri" w:eastAsia="Calibri" w:hAnsi="Calibri" w:cs="Calibri"/>
          <w:sz w:val="21"/>
          <w:szCs w:val="21"/>
          <w:lang w:eastAsia="lt-LT"/>
        </w:rPr>
        <w:t>specialiųjų pirkimo sąlygų 4 priede „Tiekėjų kvalifikacijos reikalavimai ir reikalaujami aplinkos apsaugos vadybos sistemos standartai“.</w:t>
      </w:r>
      <w:r w:rsidRPr="00FA28A6">
        <w:rPr>
          <w:rFonts w:ascii="Calibri" w:eastAsia="Calibri" w:hAnsi="Calibri" w:cs="Calibri"/>
          <w:sz w:val="21"/>
          <w:szCs w:val="21"/>
        </w:rPr>
        <w:t xml:space="preserve"> </w:t>
      </w:r>
      <w:r w:rsidRPr="00FA28A6">
        <w:rPr>
          <w:rFonts w:ascii="Calibri" w:eastAsia="Calibri" w:hAnsi="Calibri" w:cs="Calibri"/>
          <w:sz w:val="21"/>
          <w:szCs w:val="21"/>
          <w:lang w:eastAsia="lt-LT"/>
        </w:rPr>
        <w:t>Sutartyje nustatomos sankcijos už šių tiekėjo įsipareigojimų nesilaikymą.</w:t>
      </w:r>
    </w:p>
    <w:p w14:paraId="5AF853CB" w14:textId="77777777" w:rsidR="00FA28A6" w:rsidRPr="00FA28A6" w:rsidRDefault="00FA28A6" w:rsidP="000F4FE0">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FA28A6">
        <w:rPr>
          <w:rFonts w:ascii="Calibri" w:eastAsia="Arial" w:hAnsi="Calibri" w:cs="Arial"/>
          <w:sz w:val="21"/>
          <w:szCs w:val="21"/>
          <w:lang w:eastAsia="lt-LT"/>
        </w:rPr>
        <w:t xml:space="preserve">Išankstinis skelbimas apie pirkimą nebuvo paskelbtas. </w:t>
      </w:r>
    </w:p>
    <w:p w14:paraId="03B37581"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Pirkime </w:t>
      </w:r>
      <w:r w:rsidRPr="00FA28A6">
        <w:rPr>
          <w:rFonts w:ascii="Calibri" w:eastAsia="Calibri" w:hAnsi="Calibri" w:cs="Calibri"/>
          <w:sz w:val="21"/>
          <w:szCs w:val="21"/>
          <w:lang w:eastAsia="lt-LT"/>
        </w:rPr>
        <w:t xml:space="preserve"> perkančioji organizacija</w:t>
      </w:r>
      <w:r w:rsidRPr="00FA28A6">
        <w:rPr>
          <w:rFonts w:ascii="Calibri" w:eastAsia="Calibri" w:hAnsi="Calibri" w:cs="Calibri"/>
          <w:sz w:val="21"/>
          <w:szCs w:val="21"/>
        </w:rPr>
        <w:t xml:space="preserve"> nenumato skelbti pranešimo dėl savanoriško </w:t>
      </w:r>
      <w:proofErr w:type="spellStart"/>
      <w:r w:rsidRPr="00FA28A6">
        <w:rPr>
          <w:rFonts w:ascii="Calibri" w:eastAsia="Calibri" w:hAnsi="Calibri" w:cs="Calibri"/>
          <w:i/>
          <w:iCs/>
          <w:sz w:val="21"/>
          <w:szCs w:val="21"/>
        </w:rPr>
        <w:t>ex</w:t>
      </w:r>
      <w:proofErr w:type="spellEnd"/>
      <w:r w:rsidRPr="00FA28A6">
        <w:rPr>
          <w:rFonts w:ascii="Calibri" w:eastAsia="Calibri" w:hAnsi="Calibri" w:cs="Calibri"/>
          <w:i/>
          <w:iCs/>
          <w:sz w:val="21"/>
          <w:szCs w:val="21"/>
        </w:rPr>
        <w:t xml:space="preserve"> ante</w:t>
      </w:r>
      <w:r w:rsidRPr="00FA28A6">
        <w:rPr>
          <w:rFonts w:ascii="Calibri" w:eastAsia="Calibri" w:hAnsi="Calibri" w:cs="Calibri"/>
          <w:sz w:val="21"/>
          <w:szCs w:val="21"/>
        </w:rPr>
        <w:t xml:space="preserve"> skaidrumo.</w:t>
      </w:r>
    </w:p>
    <w:p w14:paraId="16AF98C7"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FA28A6">
        <w:rPr>
          <w:rFonts w:ascii="Calibri" w:eastAsia="Calibri" w:hAnsi="Calibri" w:cs="Calibri"/>
          <w:sz w:val="21"/>
          <w:szCs w:val="21"/>
          <w:lang w:eastAsia="lt-LT"/>
        </w:rPr>
        <w:t xml:space="preserve">Pirkime neleidžiama pateikti alternatyvių pasiūlymų. </w:t>
      </w:r>
    </w:p>
    <w:p w14:paraId="6984C5A2" w14:textId="74DD2072" w:rsidR="00FA28A6" w:rsidRPr="000F4FE0" w:rsidRDefault="00FA28A6" w:rsidP="000F4FE0">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color w:val="333333"/>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7F6D16D0" w:rsidR="00FA28A6" w:rsidRPr="00FA28A6" w:rsidRDefault="00FA28A6" w:rsidP="000F4FE0">
      <w:pPr>
        <w:numPr>
          <w:ilvl w:val="1"/>
          <w:numId w:val="5"/>
        </w:numPr>
        <w:spacing w:after="0" w:line="240" w:lineRule="auto"/>
        <w:ind w:left="0" w:firstLine="567"/>
        <w:contextualSpacing/>
        <w:jc w:val="both"/>
        <w:rPr>
          <w:rFonts w:ascii="Calibri" w:eastAsia="Calibri" w:hAnsi="Calibri" w:cs="Calibri"/>
          <w:color w:val="FF0000"/>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r w:rsidRPr="00FA28A6">
        <w:rPr>
          <w:rFonts w:ascii="Calibri" w:eastAsia="Calibri" w:hAnsi="Calibri" w:cs="Calibri"/>
          <w:b/>
          <w:bCs/>
          <w:sz w:val="21"/>
          <w:szCs w:val="21"/>
          <w:lang w:eastAsia="lt-LT"/>
        </w:rPr>
        <w:t>Lukšių Vinco Grybo paprastojo remonto darbus.</w:t>
      </w:r>
      <w:r w:rsidRPr="00FA28A6">
        <w:rPr>
          <w:rFonts w:ascii="Calibri" w:eastAsia="Calibri" w:hAnsi="Calibri" w:cs="Calibri"/>
          <w:sz w:val="21"/>
          <w:szCs w:val="21"/>
          <w:lang w:eastAsia="lt-LT"/>
        </w:rPr>
        <w:t xml:space="preserve"> 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6" w:name="_Toc126333930"/>
      <w:r w:rsidRPr="00FA28A6">
        <w:rPr>
          <w:rFonts w:ascii="Calibri" w:eastAsia="Calibri Light" w:hAnsi="Calibri" w:cs="Calibri"/>
          <w:color w:val="262626"/>
          <w:sz w:val="40"/>
          <w:szCs w:val="40"/>
          <w:lang w:eastAsia="lt-LT"/>
        </w:rPr>
        <w:t xml:space="preserve">3. </w:t>
      </w:r>
      <w:bookmarkStart w:id="7" w:name="_Ref39427921"/>
      <w:bookmarkStart w:id="8" w:name="_Ref39427927"/>
      <w:bookmarkStart w:id="9" w:name="_Ref39740354"/>
      <w:r w:rsidRPr="00FA28A6">
        <w:rPr>
          <w:rFonts w:ascii="Calibri" w:eastAsia="Calibri Light" w:hAnsi="Calibri" w:cs="Calibri"/>
          <w:color w:val="262626"/>
          <w:sz w:val="40"/>
          <w:szCs w:val="40"/>
          <w:lang w:eastAsia="lt-LT"/>
        </w:rPr>
        <w:t>Susitikimai su tiekėjais</w:t>
      </w:r>
      <w:bookmarkEnd w:id="7"/>
      <w:bookmarkEnd w:id="8"/>
      <w:r w:rsidRPr="00FA28A6">
        <w:rPr>
          <w:rFonts w:ascii="Calibri" w:eastAsia="Calibri Light" w:hAnsi="Calibri" w:cs="Calibri"/>
          <w:color w:val="262626"/>
          <w:sz w:val="40"/>
          <w:szCs w:val="40"/>
          <w:lang w:eastAsia="lt-LT"/>
        </w:rPr>
        <w:t xml:space="preserve"> ir objekto apžiūra</w:t>
      </w:r>
      <w:bookmarkEnd w:id="6"/>
      <w:bookmarkEnd w:id="9"/>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47615836" w:rsidR="00FA28A6" w:rsidRPr="00D67E41" w:rsidRDefault="00FA28A6" w:rsidP="00FA28A6">
      <w:pPr>
        <w:spacing w:after="0" w:line="240" w:lineRule="auto"/>
        <w:ind w:firstLine="567"/>
        <w:contextualSpacing/>
        <w:jc w:val="both"/>
        <w:rPr>
          <w:rFonts w:ascii="Calibri" w:eastAsia="Calibri" w:hAnsi="Calibri" w:cs="Calibri"/>
          <w:sz w:val="21"/>
          <w:szCs w:val="21"/>
          <w:lang w:eastAsia="lt-LT"/>
        </w:rPr>
      </w:pPr>
      <w:r w:rsidRPr="00D67E41">
        <w:rPr>
          <w:rFonts w:ascii="Calibri" w:eastAsia="Calibri" w:hAnsi="Calibri" w:cs="Calibri"/>
          <w:sz w:val="21"/>
          <w:szCs w:val="21"/>
        </w:rPr>
        <w:t>3.2. P</w:t>
      </w:r>
      <w:r w:rsidRPr="00D67E41">
        <w:rPr>
          <w:rFonts w:ascii="Calibri" w:eastAsia="Calibri" w:hAnsi="Calibri" w:cs="Calibri"/>
          <w:sz w:val="21"/>
          <w:szCs w:val="21"/>
          <w:lang w:eastAsia="lt-LT"/>
        </w:rPr>
        <w:t>erkančioji organizacija nerengs objekto apžiūros.</w:t>
      </w:r>
      <w:r w:rsidR="00B80087" w:rsidRPr="00D67E41">
        <w:rPr>
          <w:rFonts w:ascii="Calibri" w:eastAsia="Calibri" w:hAnsi="Calibri" w:cs="Calibri"/>
          <w:sz w:val="21"/>
          <w:szCs w:val="21"/>
          <w:lang w:eastAsia="lt-LT"/>
        </w:rPr>
        <w:t xml:space="preserve"> </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0" w:name="_Ref39473754"/>
      <w:bookmarkStart w:id="11" w:name="_Ref39473761"/>
      <w:bookmarkStart w:id="12" w:name="_Ref39474188"/>
      <w:bookmarkStart w:id="13" w:name="_Toc126333931"/>
      <w:r w:rsidRPr="00FA28A6">
        <w:rPr>
          <w:rFonts w:ascii="Calibri Light" w:eastAsia="Calibri Light" w:hAnsi="Calibri Light" w:cs="Calibri Light"/>
          <w:color w:val="262626"/>
          <w:sz w:val="40"/>
          <w:szCs w:val="40"/>
          <w:lang w:eastAsia="lt-LT"/>
        </w:rPr>
        <w:t xml:space="preserve">4. </w:t>
      </w:r>
      <w:r w:rsidRPr="00FA28A6">
        <w:rPr>
          <w:rFonts w:ascii="Calibri" w:eastAsia="Calibri Light" w:hAnsi="Calibri" w:cs="Calibri"/>
          <w:color w:val="262626"/>
          <w:sz w:val="40"/>
          <w:szCs w:val="40"/>
          <w:lang w:eastAsia="lt-LT"/>
        </w:rPr>
        <w:t>Tiekėjų pašalinimo pagrindai</w:t>
      </w:r>
      <w:bookmarkEnd w:id="10"/>
      <w:bookmarkEnd w:id="11"/>
      <w:bookmarkEnd w:id="12"/>
      <w:r w:rsidRPr="00FA28A6">
        <w:rPr>
          <w:rFonts w:ascii="Calibri" w:eastAsia="Calibri Light" w:hAnsi="Calibri" w:cs="Calibri"/>
          <w:color w:val="262626"/>
          <w:sz w:val="40"/>
          <w:szCs w:val="40"/>
          <w:lang w:eastAsia="lt-LT"/>
        </w:rPr>
        <w:t xml:space="preserve"> ir kvalifikacijos reikalavimai</w:t>
      </w:r>
      <w:bookmarkEnd w:id="13"/>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4" w:name="_Hlk41039660"/>
      <w:r w:rsidRPr="00FA28A6">
        <w:rPr>
          <w:rFonts w:ascii="Calibri" w:eastAsia="Calibri" w:hAnsi="Calibri" w:cs="Arial"/>
          <w:sz w:val="21"/>
          <w:szCs w:val="21"/>
          <w:lang w:eastAsia="lt-LT"/>
        </w:rPr>
        <w:t xml:space="preserve"> subtiekėjų (jei taikoma), ūkio subjektų, kurių pajėgumais tiekėjas remiasi, </w:t>
      </w:r>
      <w:bookmarkEnd w:id="14"/>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18BF7AFE" w:rsidR="00FA28A6" w:rsidRDefault="00FA28A6" w:rsidP="00FA28A6">
      <w:pPr>
        <w:tabs>
          <w:tab w:val="left" w:pos="851"/>
        </w:tabs>
        <w:spacing w:after="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lastRenderedPageBreak/>
        <w:t xml:space="preserve">4.2. </w:t>
      </w:r>
      <w:r w:rsidRPr="00A738A1">
        <w:rPr>
          <w:rFonts w:ascii="Calibri" w:eastAsia="Calibri" w:hAnsi="Calibri" w:cs="Arial"/>
          <w:sz w:val="21"/>
          <w:szCs w:val="21"/>
          <w:lang w:eastAsia="lt-LT"/>
        </w:rPr>
        <w:t xml:space="preserve">Tiekėjams nustatomi kvalifikacijos reikalavimai ir </w:t>
      </w:r>
      <w:r w:rsidR="00022E9B">
        <w:rPr>
          <w:rFonts w:ascii="Calibri" w:eastAsia="Calibri" w:hAnsi="Calibri" w:cs="Arial"/>
          <w:sz w:val="21"/>
          <w:szCs w:val="21"/>
          <w:lang w:eastAsia="lt-LT"/>
        </w:rPr>
        <w:t xml:space="preserve">reikalavimai dėl </w:t>
      </w:r>
      <w:r w:rsidRPr="00A738A1">
        <w:rPr>
          <w:rFonts w:ascii="Calibri" w:eastAsia="Calibri" w:hAnsi="Calibri" w:cs="Arial"/>
          <w:sz w:val="21"/>
          <w:szCs w:val="21"/>
          <w:lang w:eastAsia="lt-LT"/>
        </w:rPr>
        <w:t xml:space="preserve">aplinkos apsaugos vadybos sistemos standartų laikymosi ir jų atitiktį patvirtinantys dokumentai nurodyti specialiųjų pirkimo sąlygų 4 priede. </w:t>
      </w:r>
    </w:p>
    <w:p w14:paraId="48A3D369" w14:textId="77777777" w:rsidR="00022E9B" w:rsidRPr="00A738A1" w:rsidRDefault="00022E9B" w:rsidP="00FA28A6">
      <w:pPr>
        <w:tabs>
          <w:tab w:val="left" w:pos="851"/>
        </w:tabs>
        <w:spacing w:after="0" w:line="20" w:lineRule="atLeast"/>
        <w:ind w:firstLine="567"/>
        <w:contextualSpacing/>
        <w:jc w:val="both"/>
        <w:rPr>
          <w:rFonts w:ascii="Calibri" w:eastAsia="Calibri" w:hAnsi="Calibri" w:cs="Arial"/>
          <w:color w:val="FF0000"/>
          <w:sz w:val="21"/>
          <w:szCs w:val="21"/>
          <w:highlight w:val="yellow"/>
          <w:lang w:eastAsia="lt-LT"/>
        </w:rPr>
      </w:pP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5" w:name="_Toc126333932"/>
      <w:r w:rsidRPr="00FA28A6">
        <w:rPr>
          <w:rFonts w:ascii="Calibri" w:eastAsia="Calibri Light" w:hAnsi="Calibri" w:cs="Calibri"/>
          <w:color w:val="262626"/>
          <w:sz w:val="40"/>
          <w:szCs w:val="40"/>
          <w:lang w:eastAsia="lt-LT"/>
        </w:rPr>
        <w:t>5.Reikalavimai, susiję su nacionaliniu saugumu</w:t>
      </w:r>
      <w:bookmarkEnd w:id="15"/>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6" w:name="_Ref39666794"/>
      <w:bookmarkStart w:id="17" w:name="_Ref39666796"/>
      <w:bookmarkStart w:id="18" w:name="_Toc126333933"/>
      <w:r w:rsidRPr="00FA28A6">
        <w:rPr>
          <w:rFonts w:ascii="Calibri" w:eastAsia="Calibri Light" w:hAnsi="Calibri" w:cs="Arial"/>
          <w:color w:val="262626"/>
          <w:sz w:val="40"/>
          <w:szCs w:val="40"/>
          <w:lang w:eastAsia="lt-LT"/>
        </w:rPr>
        <w:t>6. Specialieji reikalavimai pasiūlymų rengimui ir pateikimui</w:t>
      </w:r>
      <w:bookmarkEnd w:id="16"/>
      <w:bookmarkEnd w:id="17"/>
      <w:bookmarkEnd w:id="18"/>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užpildytas EBVPD (specialiųjų pirkimo sąlygų 5 priedas). Pasirašydamas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dokumentas, patvirtinantis, kad asmuo, kuris pasirašė pasiūlymą (jei jis ne tiekėjo vadovas), turėjo teisę jį 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3A1699D9"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užpildytas </w:t>
      </w:r>
      <w:r w:rsidRPr="00FA28A6">
        <w:rPr>
          <w:rFonts w:ascii="Calibri" w:eastAsia="Calibri" w:hAnsi="Calibri" w:cs="Calibri"/>
          <w:b/>
          <w:bCs/>
          <w:i/>
          <w:iCs/>
          <w:sz w:val="21"/>
          <w:szCs w:val="21"/>
        </w:rPr>
        <w:t xml:space="preserve">darbų kiekių žiniaraštis </w:t>
      </w:r>
      <w:r w:rsidRPr="00FA28A6">
        <w:rPr>
          <w:rFonts w:ascii="Calibri" w:eastAsia="Calibri" w:hAnsi="Calibri" w:cs="Calibri"/>
          <w:sz w:val="21"/>
          <w:szCs w:val="21"/>
        </w:rPr>
        <w:t xml:space="preserve">(pirkimo sąlygų </w:t>
      </w:r>
      <w:r w:rsidR="00D833B9">
        <w:rPr>
          <w:rFonts w:ascii="Calibri" w:eastAsia="Calibri" w:hAnsi="Calibri" w:cs="Calibri"/>
          <w:sz w:val="21"/>
          <w:szCs w:val="21"/>
        </w:rPr>
        <w:t>9</w:t>
      </w:r>
      <w:r w:rsidRPr="00FA28A6">
        <w:rPr>
          <w:rFonts w:ascii="Calibri" w:eastAsia="Calibri" w:hAnsi="Calibri" w:cs="Calibri"/>
          <w:sz w:val="21"/>
          <w:szCs w:val="21"/>
        </w:rPr>
        <w:t xml:space="preserve"> priedas).</w:t>
      </w:r>
    </w:p>
    <w:p w14:paraId="3C878B0A" w14:textId="77777777"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A28A6">
        <w:rPr>
          <w:rFonts w:ascii="Calibri" w:eastAsia="Calibri Light" w:hAnsi="Calibri" w:cs="Calibri"/>
          <w:color w:val="262626"/>
          <w:sz w:val="40"/>
          <w:szCs w:val="40"/>
          <w:lang w:eastAsia="lt-LT"/>
        </w:rPr>
        <w:t>Pasiūlymo galiojimo užtikrinimas</w:t>
      </w:r>
      <w:bookmarkEnd w:id="24"/>
      <w:bookmarkEnd w:id="25"/>
      <w:bookmarkEnd w:id="26"/>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lastRenderedPageBreak/>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A28A6">
        <w:rPr>
          <w:rFonts w:ascii="Calibri" w:eastAsia="Calibri Light" w:hAnsi="Calibri" w:cs="Calibri"/>
          <w:color w:val="262626"/>
          <w:sz w:val="40"/>
          <w:szCs w:val="40"/>
          <w:lang w:eastAsia="lt-LT"/>
        </w:rPr>
        <w:t>Elektroninis aukcionas</w:t>
      </w:r>
      <w:bookmarkEnd w:id="27"/>
      <w:bookmarkEnd w:id="28"/>
      <w:bookmarkEnd w:id="29"/>
      <w:bookmarkEnd w:id="30"/>
      <w:bookmarkEnd w:id="31"/>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4EA59252" w:rsid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40EB3559" w14:textId="77777777" w:rsidR="00B95C40" w:rsidRPr="00FA28A6" w:rsidRDefault="00B95C40" w:rsidP="00FA28A6">
      <w:pPr>
        <w:spacing w:after="0" w:line="240" w:lineRule="auto"/>
        <w:ind w:firstLine="567"/>
        <w:rPr>
          <w:rFonts w:ascii="Calibri" w:eastAsia="Calibri" w:hAnsi="Calibri" w:cs="Calibri"/>
          <w:sz w:val="21"/>
          <w:szCs w:val="21"/>
          <w:lang w:eastAsia="lt-LT"/>
        </w:rPr>
      </w:pP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4" w:name="_Ref39667303"/>
      <w:bookmarkStart w:id="35" w:name="_Ref39667308"/>
      <w:bookmarkStart w:id="36" w:name="_Toc126333936"/>
      <w:r w:rsidRPr="00FA28A6">
        <w:rPr>
          <w:rFonts w:ascii="Calibri" w:eastAsia="Calibri Light" w:hAnsi="Calibri" w:cs="Calibri"/>
          <w:color w:val="262626"/>
          <w:sz w:val="40"/>
          <w:szCs w:val="40"/>
          <w:lang w:eastAsia="lt-LT"/>
        </w:rPr>
        <w:t>Pasiūlymų vertinimas</w:t>
      </w:r>
      <w:bookmarkEnd w:id="32"/>
      <w:bookmarkEnd w:id="33"/>
      <w:bookmarkEnd w:id="34"/>
      <w:bookmarkEnd w:id="35"/>
      <w:bookmarkEnd w:id="36"/>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54F75C3A" w14:textId="2CDEE349" w:rsidR="00E9081B" w:rsidRPr="00E9081B" w:rsidRDefault="00E9081B" w:rsidP="00E9081B">
      <w:pPr>
        <w:spacing w:after="0" w:line="240" w:lineRule="auto"/>
        <w:ind w:firstLine="567"/>
        <w:jc w:val="both"/>
        <w:rPr>
          <w:rFonts w:eastAsia="Times New Roman" w:cstheme="minorHAnsi"/>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darbų kiekių žiniaraš</w:t>
      </w:r>
      <w:r w:rsidR="008C0741">
        <w:rPr>
          <w:rFonts w:eastAsia="Calibri" w:cstheme="minorHAnsi"/>
          <w:b/>
          <w:bCs/>
          <w:sz w:val="21"/>
          <w:szCs w:val="21"/>
          <w:u w:val="single"/>
          <w:lang w:eastAsia="lt-LT"/>
        </w:rPr>
        <w:t>tis</w:t>
      </w:r>
      <w:r w:rsidRPr="00E9081B">
        <w:rPr>
          <w:rFonts w:eastAsia="Calibri" w:cstheme="minorHAnsi"/>
          <w:b/>
          <w:bCs/>
          <w:sz w:val="21"/>
          <w:szCs w:val="21"/>
          <w:u w:val="single"/>
          <w:lang w:eastAsia="lt-LT"/>
        </w:rPr>
        <w:t xml:space="preserve"> (</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r w:rsidRPr="00E9081B">
        <w:rPr>
          <w:rFonts w:eastAsia="Times New Roman" w:cstheme="minorHAnsi"/>
          <w:iCs/>
          <w:sz w:val="21"/>
          <w:szCs w:val="21"/>
        </w:rPr>
        <w:t xml:space="preserve">Tiekėjas po pasiūlymo pateikimo </w:t>
      </w:r>
      <w:r w:rsidRPr="00E9081B">
        <w:rPr>
          <w:rFonts w:eastAsia="Times New Roman" w:cstheme="minorHAnsi"/>
          <w:b/>
          <w:iCs/>
          <w:sz w:val="21"/>
          <w:szCs w:val="21"/>
          <w:u w:val="single"/>
        </w:rPr>
        <w:t>neturės teisės</w:t>
      </w:r>
      <w:r w:rsidRPr="00E9081B">
        <w:rPr>
          <w:rFonts w:eastAsia="Times New Roman" w:cstheme="minorHAnsi"/>
          <w:iCs/>
          <w:sz w:val="21"/>
          <w:szCs w:val="21"/>
        </w:rPr>
        <w:t xml:space="preserve"> </w:t>
      </w:r>
      <w:r w:rsidRPr="00B80087">
        <w:rPr>
          <w:rFonts w:eastAsia="Times New Roman" w:cstheme="minorHAnsi"/>
          <w:iCs/>
          <w:sz w:val="21"/>
          <w:szCs w:val="21"/>
        </w:rPr>
        <w:t xml:space="preserve">tikslinti </w:t>
      </w:r>
      <w:r w:rsidR="00B80087" w:rsidRPr="00B80087">
        <w:rPr>
          <w:rFonts w:eastAsia="Times New Roman" w:cstheme="minorHAnsi"/>
          <w:iCs/>
          <w:sz w:val="21"/>
          <w:szCs w:val="21"/>
        </w:rPr>
        <w:t xml:space="preserve">(išskyrus aritmetinių klaidų ištaisymą) </w:t>
      </w:r>
      <w:r w:rsidRPr="00B80087">
        <w:rPr>
          <w:rFonts w:eastAsia="Times New Roman" w:cstheme="minorHAnsi"/>
          <w:iCs/>
          <w:sz w:val="21"/>
          <w:szCs w:val="21"/>
        </w:rPr>
        <w:t>u</w:t>
      </w:r>
      <w:r w:rsidRPr="00E9081B">
        <w:rPr>
          <w:rFonts w:eastAsia="Times New Roman" w:cstheme="minorHAnsi"/>
          <w:iCs/>
          <w:sz w:val="21"/>
          <w:szCs w:val="21"/>
        </w:rPr>
        <w:t>žpildyt</w:t>
      </w:r>
      <w:r w:rsidR="008C0741">
        <w:rPr>
          <w:rFonts w:eastAsia="Times New Roman" w:cstheme="minorHAnsi"/>
          <w:iCs/>
          <w:sz w:val="21"/>
          <w:szCs w:val="21"/>
        </w:rPr>
        <w:t>o</w:t>
      </w:r>
      <w:r w:rsidRPr="00E9081B">
        <w:rPr>
          <w:rFonts w:eastAsia="Times New Roman" w:cstheme="minorHAnsi"/>
          <w:iCs/>
          <w:sz w:val="21"/>
          <w:szCs w:val="21"/>
        </w:rPr>
        <w:t xml:space="preserve"> darbų kiekių žiniaraš</w:t>
      </w:r>
      <w:r w:rsidRPr="00B80087">
        <w:rPr>
          <w:rFonts w:eastAsia="Times New Roman" w:cstheme="minorHAnsi"/>
          <w:iCs/>
          <w:sz w:val="21"/>
          <w:szCs w:val="21"/>
        </w:rPr>
        <w:t>č</w:t>
      </w:r>
      <w:r w:rsidR="008C0741" w:rsidRPr="00B80087">
        <w:rPr>
          <w:rFonts w:eastAsia="Times New Roman" w:cstheme="minorHAnsi"/>
          <w:iCs/>
          <w:sz w:val="21"/>
          <w:szCs w:val="21"/>
        </w:rPr>
        <w:t>io</w:t>
      </w:r>
      <w:r w:rsidRPr="00B80087">
        <w:rPr>
          <w:rFonts w:eastAsia="Times New Roman" w:cstheme="minorHAnsi"/>
          <w:iCs/>
          <w:sz w:val="21"/>
          <w:szCs w:val="21"/>
        </w:rPr>
        <w:t xml:space="preserve">, </w:t>
      </w:r>
      <w:r w:rsidRPr="00E9081B">
        <w:rPr>
          <w:rFonts w:eastAsia="Times New Roman" w:cstheme="minorHAnsi"/>
          <w:iCs/>
          <w:sz w:val="21"/>
          <w:szCs w:val="21"/>
        </w:rPr>
        <w:t>t. y. nurodyti papildomų kiekių, keisti ir papildyti darbų ir išlaidų aprašymų, nurodyti juose naujos informacijos, kurios nėra pradiniame pasiūlyme, ar pateikti nauj</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ir pan., nes tokie veiksmai, kaip su pasiūlymu pateikt</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keitimas, laikom</w:t>
      </w:r>
      <w:r w:rsidR="002D0F59">
        <w:rPr>
          <w:rFonts w:eastAsia="Times New Roman" w:cstheme="minorHAnsi"/>
          <w:iCs/>
          <w:sz w:val="21"/>
          <w:szCs w:val="21"/>
        </w:rPr>
        <w:t>as</w:t>
      </w:r>
      <w:r w:rsidRPr="00E9081B">
        <w:rPr>
          <w:rFonts w:eastAsia="Times New Roman" w:cstheme="minorHAnsi"/>
          <w:iCs/>
          <w:sz w:val="21"/>
          <w:szCs w:val="21"/>
        </w:rPr>
        <w:t xml:space="preserve"> esminiu pasiūlymo keitimu, prieštarauja </w:t>
      </w:r>
      <w:r w:rsidRPr="00E9081B">
        <w:rPr>
          <w:rFonts w:eastAsia="Times New Roman" w:cstheme="minorHAnsi"/>
          <w:iCs/>
          <w:color w:val="000000"/>
          <w:sz w:val="21"/>
          <w:szCs w:val="21"/>
        </w:rPr>
        <w:t>Viešųjų pirkimų tarnybos taisyklių (</w:t>
      </w:r>
      <w:r w:rsidRPr="00E9081B">
        <w:rPr>
          <w:rFonts w:eastAsia="Times New Roman" w:cstheme="minorHAnsi"/>
          <w:bCs/>
          <w:iCs/>
          <w:color w:val="000000"/>
          <w:spacing w:val="-2"/>
          <w:sz w:val="21"/>
          <w:szCs w:val="21"/>
        </w:rPr>
        <w:t xml:space="preserve">Pasiūlymų patikslinimo, papildymo ar paaiškinimo taisyklės) </w:t>
      </w:r>
      <w:r w:rsidRPr="00E9081B">
        <w:rPr>
          <w:rFonts w:eastAsia="Times New Roman" w:cstheme="minorHAnsi"/>
          <w:iCs/>
          <w:sz w:val="21"/>
          <w:szCs w:val="21"/>
        </w:rPr>
        <w:t xml:space="preserve">nuostatoms (VPĮ 45 str. 3 d.) ir todėl toks tiekėjo </w:t>
      </w:r>
      <w:r w:rsidRPr="00E9081B">
        <w:rPr>
          <w:rFonts w:eastAsia="Times New Roman" w:cstheme="minorHAnsi"/>
          <w:iCs/>
          <w:sz w:val="21"/>
          <w:szCs w:val="21"/>
          <w:u w:val="single"/>
        </w:rPr>
        <w:t xml:space="preserve">pasiūlymas yra atmetamas. </w:t>
      </w:r>
      <w:r w:rsidRPr="00E9081B">
        <w:rPr>
          <w:rFonts w:eastAsia="Times New Roman" w:cstheme="minorHAnsi"/>
          <w:iCs/>
          <w:sz w:val="21"/>
          <w:szCs w:val="21"/>
        </w:rPr>
        <w:t xml:space="preserve"> </w:t>
      </w:r>
    </w:p>
    <w:p w14:paraId="6C200285" w14:textId="1F43A8EF" w:rsidR="00E9081B" w:rsidRPr="00E9081B" w:rsidRDefault="00E9081B" w:rsidP="00E9081B">
      <w:pPr>
        <w:spacing w:after="0" w:line="240" w:lineRule="auto"/>
        <w:ind w:firstLine="567"/>
        <w:jc w:val="both"/>
        <w:rPr>
          <w:rFonts w:eastAsia="Times New Roman" w:cstheme="minorHAnsi"/>
          <w:bCs/>
          <w:iCs/>
          <w:sz w:val="21"/>
          <w:szCs w:val="21"/>
        </w:rPr>
      </w:pPr>
      <w:r w:rsidRPr="00E9081B">
        <w:rPr>
          <w:rFonts w:eastAsia="Times New Roman" w:cstheme="minorHAnsi"/>
          <w:bCs/>
          <w:iCs/>
          <w:sz w:val="21"/>
          <w:szCs w:val="21"/>
        </w:rPr>
        <w:t>Atsižvelgiant į tai, perkančioji organizacija siūlo tiekėjams užpildyti darbų kiekių žiniaraš</w:t>
      </w:r>
      <w:r w:rsidR="00B34F0D">
        <w:rPr>
          <w:rFonts w:eastAsia="Times New Roman" w:cstheme="minorHAnsi"/>
          <w:bCs/>
          <w:iCs/>
          <w:sz w:val="21"/>
          <w:szCs w:val="21"/>
        </w:rPr>
        <w:t>tį</w:t>
      </w:r>
      <w:r w:rsidRPr="00E9081B">
        <w:rPr>
          <w:rFonts w:eastAsia="Times New Roman" w:cstheme="minorHAnsi"/>
          <w:bCs/>
          <w:iCs/>
          <w:sz w:val="21"/>
          <w:szCs w:val="21"/>
        </w:rPr>
        <w:t xml:space="preserve"> </w:t>
      </w:r>
      <w:proofErr w:type="spellStart"/>
      <w:r w:rsidRPr="00E9081B">
        <w:rPr>
          <w:rFonts w:eastAsia="Times New Roman" w:cstheme="minorHAnsi"/>
          <w:bCs/>
          <w:iCs/>
          <w:sz w:val="21"/>
          <w:szCs w:val="21"/>
        </w:rPr>
        <w:t>excel</w:t>
      </w:r>
      <w:proofErr w:type="spellEnd"/>
      <w:r w:rsidRPr="00E9081B">
        <w:rPr>
          <w:rFonts w:eastAsia="Times New Roman" w:cstheme="minorHAnsi"/>
          <w:bCs/>
          <w:iCs/>
          <w:sz w:val="21"/>
          <w:szCs w:val="21"/>
        </w:rPr>
        <w:t xml:space="preserve"> formatu, nekeičiant nurodytų darbų apibūdinimo (techn. specifikacijų), mato vienetų ir kiekių.</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7" w:name="_Ref39425999"/>
      <w:bookmarkStart w:id="38" w:name="_Ref39426005"/>
      <w:bookmarkStart w:id="39" w:name="_Toc126333937"/>
      <w:r w:rsidRPr="00FA28A6">
        <w:rPr>
          <w:rFonts w:ascii="Calibri" w:eastAsia="Calibri Light" w:hAnsi="Calibri" w:cs="Calibri"/>
          <w:color w:val="262626"/>
          <w:sz w:val="40"/>
          <w:szCs w:val="40"/>
          <w:lang w:eastAsia="lt-LT"/>
        </w:rPr>
        <w:t>Sutarties sudarymas</w:t>
      </w:r>
      <w:bookmarkEnd w:id="37"/>
      <w:bookmarkEnd w:id="38"/>
      <w:bookmarkEnd w:id="39"/>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610B8C0F"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0D2D55">
        <w:rPr>
          <w:rFonts w:ascii="Calibri" w:eastAsia="Calibri" w:hAnsi="Calibri" w:cs="Calibri"/>
          <w:color w:val="000000"/>
          <w:sz w:val="21"/>
          <w:szCs w:val="21"/>
          <w:lang w:eastAsia="lt-LT"/>
        </w:rPr>
        <w:t xml:space="preserve"> 8</w:t>
      </w:r>
      <w:r w:rsidRPr="00FA28A6">
        <w:rPr>
          <w:rFonts w:ascii="Calibri" w:eastAsia="Calibri" w:hAnsi="Calibri" w:cs="Calibri"/>
          <w:color w:val="000000"/>
          <w:sz w:val="21"/>
          <w:szCs w:val="21"/>
          <w:lang w:eastAsia="lt-LT"/>
        </w:rPr>
        <w:t xml:space="preserve">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0" w:name="_Toc126333938"/>
      <w:bookmarkEnd w:id="2"/>
      <w:r w:rsidRPr="00FA28A6">
        <w:rPr>
          <w:rFonts w:ascii="Calibri" w:eastAsia="Calibri Light" w:hAnsi="Calibri" w:cs="Calibri"/>
          <w:color w:val="262626"/>
          <w:sz w:val="40"/>
          <w:szCs w:val="40"/>
          <w:lang w:eastAsia="lt-LT"/>
        </w:rPr>
        <w:t>Kitos sąlygos</w:t>
      </w:r>
      <w:bookmarkEnd w:id="40"/>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1" w:name="_Toc126333939"/>
      <w:r w:rsidRPr="00FA28A6">
        <w:rPr>
          <w:rFonts w:ascii="Calibri" w:eastAsia="Calibri Light" w:hAnsi="Calibri" w:cs="Calibri"/>
          <w:sz w:val="21"/>
          <w:szCs w:val="21"/>
          <w:lang w:eastAsia="lt-LT"/>
        </w:rPr>
        <w:lastRenderedPageBreak/>
        <w:t>Pirkimo sąlygų 1 priedas „Terminai“</w:t>
      </w:r>
      <w:bookmarkEnd w:id="41"/>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proofErr w:type="spellStart"/>
            <w:r w:rsidRPr="00FA28A6">
              <w:rPr>
                <w:rFonts w:ascii="Calibri" w:eastAsia="Calibri" w:hAnsi="Calibri" w:cs="Calibri"/>
                <w:b/>
                <w:bCs/>
                <w:sz w:val="21"/>
                <w:szCs w:val="21"/>
                <w:lang w:eastAsia="lt-LT"/>
              </w:rPr>
              <w:t>Eil.Nr</w:t>
            </w:r>
            <w:proofErr w:type="spellEnd"/>
            <w:r w:rsidRPr="00FA28A6">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B80087">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019FC87E"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327A94DD" w:rsidR="00FA28A6" w:rsidRPr="00FA28A6" w:rsidRDefault="008A2CF0"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175ACE0C"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2" w:name="_Ref38539939"/>
      <w:bookmarkStart w:id="43" w:name="_Ref38541068"/>
      <w:bookmarkStart w:id="44" w:name="_Ref38885053"/>
      <w:bookmarkStart w:id="45" w:name="_Ref38899023"/>
      <w:bookmarkStart w:id="46"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2"/>
      <w:bookmarkEnd w:id="43"/>
      <w:bookmarkEnd w:id="44"/>
      <w:bookmarkEnd w:id="45"/>
      <w:bookmarkEnd w:id="46"/>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7" w:name="part_18ef865fcabf41e988041f2ec6f4e99c"/>
      <w:bookmarkEnd w:id="47"/>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8" w:name="_Ref38285444"/>
      <w:bookmarkStart w:id="49" w:name="_Ref38291496"/>
      <w:bookmarkStart w:id="50" w:name="_Toc126333941"/>
      <w:r w:rsidRPr="00FA28A6">
        <w:rPr>
          <w:rFonts w:ascii="Calibri" w:eastAsia="Calibri" w:hAnsi="Calibri" w:cs="Calibri"/>
          <w:sz w:val="21"/>
          <w:szCs w:val="21"/>
          <w:lang w:eastAsia="lt-LT"/>
        </w:rPr>
        <w:lastRenderedPageBreak/>
        <w:t>Pirkimo sąlygų 3 priedas „Tiekėjų pašalinimo pagrindai“</w:t>
      </w:r>
      <w:bookmarkEnd w:id="48"/>
      <w:bookmarkEnd w:id="49"/>
      <w:bookmarkEnd w:id="50"/>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w:t>
      </w:r>
      <w:proofErr w:type="spellStart"/>
      <w:r w:rsidRPr="00FA28A6">
        <w:rPr>
          <w:rFonts w:ascii="Calibri" w:eastAsia="Verdana" w:hAnsi="Calibri" w:cs="Calibri"/>
          <w:sz w:val="21"/>
          <w:szCs w:val="21"/>
          <w:lang w:eastAsia="lt-LT"/>
        </w:rPr>
        <w:t>Certis</w:t>
      </w:r>
      <w:proofErr w:type="spellEnd"/>
      <w:r w:rsidRPr="00FA28A6">
        <w:rPr>
          <w:rFonts w:ascii="Calibri" w:eastAsia="Verdana" w:hAnsi="Calibri" w:cs="Calibri"/>
          <w:sz w:val="21"/>
          <w:szCs w:val="21"/>
          <w:lang w:eastAsia="lt-LT"/>
        </w:rPr>
        <w:t>“. Lentelės ketvirtame stulpelyje nurodomi doku</w:t>
      </w:r>
      <w:r w:rsidRPr="00FA28A6">
        <w:rPr>
          <w:rFonts w:ascii="Calibri" w:eastAsia="Calibri" w:hAnsi="Calibri" w:cs="Calibri"/>
          <w:sz w:val="21"/>
          <w:szCs w:val="21"/>
          <w:lang w:eastAsia="lt-LT"/>
        </w:rPr>
        <w:t>mentai, kuriuos turi pateikti Lietuvos Respublikoje registruoti tiekėjai. Dėl dokumentų, kuriuos turi pateikti užsienio šalių tiekėjai, informaciją Perkančioji organizacija pasitikrina „e-</w:t>
      </w:r>
      <w:proofErr w:type="spellStart"/>
      <w:r w:rsidRPr="00FA28A6">
        <w:rPr>
          <w:rFonts w:ascii="Calibri" w:eastAsia="Calibri" w:hAnsi="Calibri" w:cs="Calibri"/>
          <w:sz w:val="21"/>
          <w:szCs w:val="21"/>
          <w:lang w:eastAsia="lt-LT"/>
        </w:rPr>
        <w:t>Certis</w:t>
      </w:r>
      <w:proofErr w:type="spellEnd"/>
      <w:r w:rsidRPr="00FA28A6">
        <w:rPr>
          <w:rFonts w:ascii="Calibri" w:eastAsia="Calibri" w:hAnsi="Calibri" w:cs="Calibri"/>
          <w:sz w:val="21"/>
          <w:szCs w:val="21"/>
          <w:lang w:eastAsia="lt-LT"/>
        </w:rPr>
        <w:t xml:space="preserve">“, adresu </w:t>
      </w:r>
      <w:hyperlink r:id="rId13"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1"/>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8553D3"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8553D3"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8553D3" w:rsidP="00FA28A6">
            <w:pPr>
              <w:spacing w:after="0" w:line="240" w:lineRule="auto"/>
              <w:ind w:right="175"/>
              <w:jc w:val="both"/>
              <w:rPr>
                <w:rFonts w:ascii="Calibri" w:eastAsia="Calibri" w:hAnsi="Calibri" w:cs="Calibri"/>
                <w:sz w:val="20"/>
                <w:szCs w:val="20"/>
                <w:lang w:eastAsia="lt-LT"/>
              </w:rPr>
            </w:pPr>
            <w:hyperlink r:id="rId17"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8"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8553D3" w:rsidP="00FA28A6">
            <w:pPr>
              <w:spacing w:after="0" w:line="240" w:lineRule="auto"/>
              <w:ind w:right="175"/>
              <w:jc w:val="both"/>
              <w:rPr>
                <w:rFonts w:ascii="Calibri" w:eastAsia="Calibri" w:hAnsi="Calibri" w:cs="Calibri"/>
                <w:sz w:val="20"/>
                <w:szCs w:val="20"/>
                <w:lang w:eastAsia="lt-LT"/>
              </w:rPr>
            </w:pPr>
            <w:hyperlink r:id="rId19"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20">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8553D3" w:rsidP="00FA28A6">
            <w:pPr>
              <w:spacing w:line="276" w:lineRule="auto"/>
              <w:ind w:right="175"/>
              <w:rPr>
                <w:rFonts w:ascii="Calibri" w:eastAsia="Calibri" w:hAnsi="Calibri" w:cs="Calibri"/>
                <w:bCs/>
                <w:iCs/>
                <w:sz w:val="20"/>
                <w:szCs w:val="20"/>
              </w:rPr>
            </w:pPr>
            <w:hyperlink r:id="rId21"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3" w:name="_Ref38291223"/>
      <w:bookmarkStart w:id="54" w:name="_Ref38291334"/>
      <w:bookmarkStart w:id="55" w:name="_Ref38533412"/>
      <w:bookmarkStart w:id="56"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FA28A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314C70FF" w14:textId="6F6EDAB9" w:rsidR="00FA28A6" w:rsidRDefault="00FA28A6" w:rsidP="00FA28A6">
      <w:pPr>
        <w:numPr>
          <w:ilvl w:val="0"/>
          <w:numId w:val="3"/>
        </w:numPr>
        <w:spacing w:after="0" w:line="20" w:lineRule="atLeast"/>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0AC9E678" w14:textId="158C419F" w:rsidR="00A304B9" w:rsidRPr="00A304B9" w:rsidRDefault="00A304B9" w:rsidP="00A304B9">
      <w:pPr>
        <w:spacing w:after="0" w:line="20" w:lineRule="atLeast"/>
        <w:ind w:left="1287"/>
        <w:contextualSpacing/>
        <w:jc w:val="both"/>
        <w:rPr>
          <w:rFonts w:ascii="Calibri" w:eastAsia="Calibri" w:hAnsi="Calibri" w:cs="Calibri"/>
          <w:i/>
          <w:iCs/>
          <w:sz w:val="21"/>
          <w:szCs w:val="21"/>
          <w:lang w:eastAsia="lt-LT"/>
        </w:rPr>
      </w:pPr>
      <w:r w:rsidRPr="00A304B9">
        <w:rPr>
          <w:rFonts w:ascii="Calibri" w:eastAsia="Calibri" w:hAnsi="Calibri" w:cs="Calibri"/>
          <w:i/>
          <w:iCs/>
          <w:sz w:val="21"/>
          <w:szCs w:val="21"/>
          <w:lang w:eastAsia="lt-LT"/>
        </w:rPr>
        <w:t>1 lentelė</w:t>
      </w:r>
    </w:p>
    <w:tbl>
      <w:tblPr>
        <w:tblStyle w:val="TableGrid31"/>
        <w:tblpPr w:leftFromText="180" w:rightFromText="180" w:vertAnchor="page" w:horzAnchor="page" w:tblpX="2279" w:tblpY="4936"/>
        <w:tblW w:w="4835" w:type="pct"/>
        <w:tblLook w:val="04A0" w:firstRow="1" w:lastRow="0" w:firstColumn="1" w:lastColumn="0" w:noHBand="0" w:noVBand="1"/>
      </w:tblPr>
      <w:tblGrid>
        <w:gridCol w:w="735"/>
        <w:gridCol w:w="3291"/>
        <w:gridCol w:w="3158"/>
        <w:gridCol w:w="2449"/>
      </w:tblGrid>
      <w:tr w:rsidR="00FA28A6" w:rsidRPr="00FA28A6" w14:paraId="21D1B4EF" w14:textId="77777777" w:rsidTr="003C33EB">
        <w:trPr>
          <w:cantSplit/>
          <w:tblHeader/>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97C0D9" w14:textId="77777777" w:rsidR="00FA28A6" w:rsidRPr="00FA28A6" w:rsidRDefault="00FA28A6" w:rsidP="00FA28A6">
            <w:pPr>
              <w:spacing w:before="60" w:after="60" w:line="256" w:lineRule="auto"/>
              <w:jc w:val="center"/>
              <w:rPr>
                <w:rFonts w:ascii="Calibri" w:eastAsia="Calibri" w:hAnsi="Calibri" w:cs="Calibri"/>
                <w:b/>
                <w:bCs/>
                <w:sz w:val="21"/>
                <w:szCs w:val="21"/>
              </w:rPr>
            </w:pPr>
          </w:p>
          <w:p w14:paraId="44CE3958" w14:textId="77777777" w:rsidR="00FA28A6" w:rsidRPr="00FA28A6" w:rsidRDefault="00FA28A6" w:rsidP="00FA28A6">
            <w:pPr>
              <w:spacing w:before="60" w:after="60" w:line="256" w:lineRule="auto"/>
              <w:jc w:val="center"/>
              <w:rPr>
                <w:rFonts w:ascii="Calibri" w:eastAsia="Calibri" w:hAnsi="Calibri" w:cs="Calibri"/>
                <w:b/>
                <w:bCs/>
                <w:sz w:val="21"/>
                <w:szCs w:val="21"/>
              </w:rPr>
            </w:pPr>
          </w:p>
        </w:tc>
        <w:tc>
          <w:tcPr>
            <w:tcW w:w="17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67AD01E" w14:textId="77777777" w:rsidR="00FA28A6" w:rsidRPr="00FA28A6" w:rsidRDefault="00FA28A6" w:rsidP="00FA28A6">
            <w:pPr>
              <w:spacing w:before="60" w:after="60" w:line="256" w:lineRule="auto"/>
              <w:jc w:val="center"/>
              <w:rPr>
                <w:rFonts w:ascii="Calibri" w:eastAsia="Calibri" w:hAnsi="Calibri" w:cs="Calibri"/>
                <w:b/>
                <w:bCs/>
                <w:sz w:val="21"/>
                <w:szCs w:val="21"/>
              </w:rPr>
            </w:pPr>
            <w:r w:rsidRPr="00FA28A6">
              <w:rPr>
                <w:rFonts w:eastAsia="Calibri" w:cs="Calibri"/>
                <w:b/>
                <w:bCs/>
                <w:color w:val="000000"/>
              </w:rPr>
              <w:t>Kvalifikacijos reikalavimas</w:t>
            </w:r>
          </w:p>
        </w:tc>
        <w:tc>
          <w:tcPr>
            <w:tcW w:w="163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208EDF00"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p w14:paraId="240DBD25"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c>
          <w:tcPr>
            <w:tcW w:w="1271" w:type="pct"/>
            <w:tcBorders>
              <w:top w:val="single" w:sz="4" w:space="0" w:color="000000"/>
              <w:left w:val="single" w:sz="4" w:space="0" w:color="auto"/>
              <w:bottom w:val="single" w:sz="4" w:space="0" w:color="000000"/>
              <w:right w:val="single" w:sz="4" w:space="0" w:color="000000"/>
            </w:tcBorders>
            <w:shd w:val="clear" w:color="auto" w:fill="DEEAF6"/>
          </w:tcPr>
          <w:p w14:paraId="3E1E0C7C"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tc>
      </w:tr>
      <w:tr w:rsidR="00FA28A6" w:rsidRPr="00FA28A6" w14:paraId="7C88BE9F" w14:textId="77777777" w:rsidTr="003C33EB">
        <w:tc>
          <w:tcPr>
            <w:tcW w:w="382" w:type="pct"/>
            <w:tcBorders>
              <w:top w:val="single" w:sz="4" w:space="0" w:color="000000"/>
              <w:left w:val="single" w:sz="4" w:space="0" w:color="000000"/>
              <w:bottom w:val="single" w:sz="4" w:space="0" w:color="000000"/>
              <w:right w:val="single" w:sz="4" w:space="0" w:color="000000"/>
            </w:tcBorders>
          </w:tcPr>
          <w:p w14:paraId="0516FE08" w14:textId="77777777" w:rsidR="00FA28A6" w:rsidRPr="00FA28A6" w:rsidRDefault="00FA28A6" w:rsidP="00FA28A6">
            <w:pPr>
              <w:spacing w:before="60" w:after="60" w:line="257" w:lineRule="auto"/>
              <w:ind w:left="360"/>
              <w:contextualSpacing/>
              <w:rPr>
                <w:rFonts w:ascii="Calibri" w:eastAsia="Calibri" w:hAnsi="Calibri" w:cs="Calibri"/>
                <w:sz w:val="21"/>
                <w:szCs w:val="21"/>
              </w:rPr>
            </w:pPr>
          </w:p>
        </w:tc>
        <w:tc>
          <w:tcPr>
            <w:tcW w:w="4618" w:type="pct"/>
            <w:gridSpan w:val="3"/>
            <w:tcBorders>
              <w:top w:val="single" w:sz="4" w:space="0" w:color="000000"/>
              <w:left w:val="single" w:sz="4" w:space="0" w:color="000000"/>
              <w:bottom w:val="single" w:sz="4" w:space="0" w:color="000000"/>
              <w:right w:val="single" w:sz="4" w:space="0" w:color="000000"/>
            </w:tcBorders>
          </w:tcPr>
          <w:p w14:paraId="5E1C3E23"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Techninis ir profesinis pajėgumas</w:t>
            </w:r>
          </w:p>
        </w:tc>
      </w:tr>
      <w:tr w:rsidR="00FA28A6" w:rsidRPr="00FA28A6" w14:paraId="7F493C77" w14:textId="77777777" w:rsidTr="003C33EB">
        <w:tc>
          <w:tcPr>
            <w:tcW w:w="382" w:type="pct"/>
            <w:tcBorders>
              <w:top w:val="single" w:sz="4" w:space="0" w:color="000000"/>
              <w:left w:val="single" w:sz="4" w:space="0" w:color="000000"/>
              <w:bottom w:val="single" w:sz="4" w:space="0" w:color="000000"/>
              <w:right w:val="single" w:sz="4" w:space="0" w:color="000000"/>
            </w:tcBorders>
          </w:tcPr>
          <w:p w14:paraId="2505C7E9" w14:textId="77777777" w:rsidR="00FA28A6" w:rsidRPr="00FA28A6" w:rsidRDefault="00FA28A6" w:rsidP="00FA28A6">
            <w:pPr>
              <w:spacing w:before="60" w:after="60" w:line="257" w:lineRule="auto"/>
              <w:ind w:left="360"/>
              <w:contextualSpacing/>
              <w:jc w:val="right"/>
              <w:rPr>
                <w:rFonts w:ascii="Calibri" w:eastAsia="Calibri" w:hAnsi="Calibri" w:cs="Calibri"/>
                <w:sz w:val="21"/>
                <w:szCs w:val="21"/>
              </w:rPr>
            </w:pPr>
            <w:r w:rsidRPr="00FA28A6">
              <w:rPr>
                <w:rFonts w:eastAsia="Calibri" w:cs="Calibri"/>
              </w:rPr>
              <w:t>1.</w:t>
            </w:r>
          </w:p>
        </w:tc>
        <w:tc>
          <w:tcPr>
            <w:tcW w:w="1708" w:type="pct"/>
            <w:tcBorders>
              <w:top w:val="single" w:sz="4" w:space="0" w:color="000000"/>
              <w:left w:val="single" w:sz="4" w:space="0" w:color="000000"/>
              <w:bottom w:val="single" w:sz="4" w:space="0" w:color="000000"/>
              <w:right w:val="single" w:sz="4" w:space="0" w:color="auto"/>
            </w:tcBorders>
          </w:tcPr>
          <w:p w14:paraId="69D2E9B8" w14:textId="77777777" w:rsidR="00FA28A6" w:rsidRPr="00A8200B" w:rsidRDefault="00FA28A6" w:rsidP="00FA28A6">
            <w:pPr>
              <w:jc w:val="both"/>
              <w:rPr>
                <w:rFonts w:asciiTheme="minorHAnsi" w:eastAsia="SimSun" w:hAnsiTheme="minorHAnsi" w:cstheme="minorHAnsi"/>
                <w:sz w:val="21"/>
                <w:szCs w:val="21"/>
                <w:lang w:eastAsia="zh-CN"/>
              </w:rPr>
            </w:pPr>
            <w:r w:rsidRPr="00A8200B">
              <w:rPr>
                <w:rFonts w:asciiTheme="minorHAnsi" w:eastAsia="SimSun" w:hAnsiTheme="minorHAnsi" w:cstheme="minorHAnsi"/>
                <w:sz w:val="21"/>
                <w:szCs w:val="21"/>
                <w:lang w:eastAsia="zh-CN"/>
              </w:rPr>
              <w:t>Tiekėjas privalo paskirti specialistus, kurių kvalifikacija atitinka nurodytus reikalavimus:</w:t>
            </w:r>
          </w:p>
          <w:p w14:paraId="3ABD3139" w14:textId="59C0BE1B" w:rsidR="0016437A" w:rsidRPr="00A8200B" w:rsidRDefault="00FA28A6" w:rsidP="00F07662">
            <w:pPr>
              <w:numPr>
                <w:ilvl w:val="1"/>
                <w:numId w:val="31"/>
              </w:numPr>
              <w:contextualSpacing/>
              <w:jc w:val="both"/>
              <w:rPr>
                <w:rFonts w:asciiTheme="minorHAnsi" w:eastAsia="SimSun" w:hAnsiTheme="minorHAnsi" w:cstheme="minorHAnsi"/>
                <w:sz w:val="21"/>
                <w:szCs w:val="21"/>
                <w:lang w:eastAsia="zh-CN"/>
              </w:rPr>
            </w:pPr>
            <w:r w:rsidRPr="00A8200B">
              <w:rPr>
                <w:rFonts w:asciiTheme="minorHAnsi" w:eastAsia="SimSun" w:hAnsiTheme="minorHAnsi" w:cstheme="minorHAnsi"/>
                <w:spacing w:val="4"/>
                <w:sz w:val="21"/>
                <w:szCs w:val="21"/>
                <w:lang w:eastAsia="zh-CN"/>
              </w:rPr>
              <w:t xml:space="preserve">bent </w:t>
            </w:r>
            <w:r w:rsidRPr="00A8200B">
              <w:rPr>
                <w:rFonts w:asciiTheme="minorHAnsi" w:eastAsia="SimSun" w:hAnsiTheme="minorHAnsi" w:cstheme="minorHAnsi"/>
                <w:sz w:val="21"/>
                <w:szCs w:val="21"/>
                <w:lang w:eastAsia="zh-CN"/>
              </w:rPr>
              <w:t xml:space="preserve">1 (vieną) specialistą, turintį teisę eiti </w:t>
            </w:r>
            <w:r w:rsidRPr="00A8200B">
              <w:rPr>
                <w:rFonts w:asciiTheme="minorHAnsi" w:eastAsia="SimSun" w:hAnsiTheme="minorHAnsi" w:cstheme="minorHAnsi"/>
                <w:b/>
                <w:bCs/>
                <w:sz w:val="21"/>
                <w:szCs w:val="21"/>
                <w:lang w:eastAsia="zh-CN"/>
              </w:rPr>
              <w:t>y</w:t>
            </w:r>
            <w:r w:rsidRPr="00A8200B">
              <w:rPr>
                <w:rFonts w:asciiTheme="minorHAnsi" w:eastAsia="SimSun" w:hAnsiTheme="minorHAnsi" w:cstheme="minorHAnsi"/>
                <w:b/>
                <w:sz w:val="21"/>
                <w:szCs w:val="21"/>
                <w:lang w:eastAsia="zh-CN"/>
              </w:rPr>
              <w:t xml:space="preserve">patingojo </w:t>
            </w:r>
            <w:r w:rsidRPr="00D823A6">
              <w:rPr>
                <w:rFonts w:asciiTheme="minorHAnsi" w:eastAsia="SimSun" w:hAnsiTheme="minorHAnsi" w:cstheme="minorHAnsi"/>
                <w:b/>
                <w:sz w:val="21"/>
                <w:szCs w:val="21"/>
                <w:lang w:eastAsia="zh-CN"/>
              </w:rPr>
              <w:t>statinio statybos vadovo</w:t>
            </w:r>
            <w:r w:rsidRPr="00D823A6">
              <w:rPr>
                <w:rFonts w:asciiTheme="minorHAnsi" w:eastAsia="SimSun" w:hAnsiTheme="minorHAnsi" w:cstheme="minorHAnsi"/>
                <w:sz w:val="21"/>
                <w:szCs w:val="21"/>
                <w:lang w:eastAsia="zh-CN"/>
              </w:rPr>
              <w:t xml:space="preserve"> pareigas</w:t>
            </w:r>
            <w:r w:rsidR="00D81063">
              <w:rPr>
                <w:rFonts w:asciiTheme="minorHAnsi" w:eastAsia="SimSun" w:hAnsiTheme="minorHAnsi" w:cstheme="minorHAnsi"/>
                <w:sz w:val="21"/>
                <w:szCs w:val="21"/>
                <w:lang w:eastAsia="zh-CN"/>
              </w:rPr>
              <w:t>.</w:t>
            </w:r>
            <w:r w:rsidR="001F7BC5" w:rsidRPr="00D823A6">
              <w:rPr>
                <w:rFonts w:asciiTheme="minorHAnsi" w:eastAsia="SimSun" w:hAnsiTheme="minorHAnsi" w:cstheme="minorHAnsi"/>
                <w:sz w:val="21"/>
                <w:szCs w:val="21"/>
                <w:lang w:eastAsia="zh-CN"/>
              </w:rPr>
              <w:t xml:space="preserve"> </w:t>
            </w:r>
            <w:r w:rsidR="00D81063">
              <w:rPr>
                <w:rFonts w:asciiTheme="minorHAnsi" w:eastAsia="SimSun" w:hAnsiTheme="minorHAnsi" w:cstheme="minorHAnsi"/>
                <w:sz w:val="21"/>
                <w:szCs w:val="21"/>
                <w:lang w:eastAsia="zh-CN"/>
              </w:rPr>
              <w:t>O</w:t>
            </w:r>
            <w:r w:rsidR="0016437A" w:rsidRPr="00D823A6">
              <w:rPr>
                <w:rFonts w:asciiTheme="minorHAnsi" w:eastAsia="SimSun" w:hAnsiTheme="minorHAnsi" w:cstheme="minorHAnsi"/>
                <w:sz w:val="21"/>
                <w:szCs w:val="21"/>
                <w:lang w:eastAsia="zh-CN"/>
              </w:rPr>
              <w:t>bjekt</w:t>
            </w:r>
            <w:r w:rsidR="00D81063">
              <w:rPr>
                <w:rFonts w:asciiTheme="minorHAnsi" w:eastAsia="SimSun" w:hAnsiTheme="minorHAnsi" w:cstheme="minorHAnsi"/>
                <w:sz w:val="21"/>
                <w:szCs w:val="21"/>
                <w:lang w:eastAsia="zh-CN"/>
              </w:rPr>
              <w:t>as</w:t>
            </w:r>
            <w:r w:rsidR="00F07662" w:rsidRPr="00D823A6">
              <w:rPr>
                <w:rFonts w:asciiTheme="minorHAnsi" w:eastAsia="SimSun" w:hAnsiTheme="minorHAnsi" w:cstheme="minorHAnsi"/>
                <w:sz w:val="21"/>
                <w:szCs w:val="21"/>
                <w:lang w:eastAsia="zh-CN"/>
              </w:rPr>
              <w:t xml:space="preserve">: </w:t>
            </w:r>
            <w:r w:rsidR="0016437A" w:rsidRPr="00D823A6">
              <w:rPr>
                <w:rFonts w:asciiTheme="minorHAnsi" w:eastAsia="SimSun" w:hAnsiTheme="minorHAnsi" w:cstheme="minorHAnsi"/>
                <w:sz w:val="21"/>
                <w:szCs w:val="21"/>
                <w:lang w:eastAsia="zh-CN"/>
              </w:rPr>
              <w:t xml:space="preserve"> </w:t>
            </w:r>
            <w:r w:rsidR="00F07662" w:rsidRPr="00A8200B">
              <w:rPr>
                <w:rFonts w:asciiTheme="minorHAnsi" w:eastAsia="SimSun" w:hAnsiTheme="minorHAnsi" w:cstheme="minorHAnsi"/>
                <w:sz w:val="21"/>
                <w:szCs w:val="21"/>
                <w:lang w:eastAsia="zh-CN"/>
              </w:rPr>
              <w:t>ypatingasis negyvenam</w:t>
            </w:r>
            <w:r w:rsidR="00D81063">
              <w:rPr>
                <w:rFonts w:asciiTheme="minorHAnsi" w:eastAsia="SimSun" w:hAnsiTheme="minorHAnsi" w:cstheme="minorHAnsi"/>
                <w:sz w:val="21"/>
                <w:szCs w:val="21"/>
                <w:lang w:eastAsia="zh-CN"/>
              </w:rPr>
              <w:t xml:space="preserve">asis </w:t>
            </w:r>
            <w:r w:rsidR="00F07662" w:rsidRPr="00A8200B">
              <w:rPr>
                <w:rFonts w:asciiTheme="minorHAnsi" w:eastAsia="SimSun" w:hAnsiTheme="minorHAnsi" w:cstheme="minorHAnsi"/>
                <w:sz w:val="21"/>
                <w:szCs w:val="21"/>
                <w:lang w:eastAsia="zh-CN"/>
              </w:rPr>
              <w:t xml:space="preserve">mokslo paskirties pastatas. </w:t>
            </w:r>
          </w:p>
          <w:p w14:paraId="1DDDC857" w14:textId="77777777" w:rsidR="00FA28A6" w:rsidRPr="00A8200B" w:rsidRDefault="00FA28A6" w:rsidP="00FA28A6">
            <w:pPr>
              <w:jc w:val="both"/>
              <w:rPr>
                <w:rFonts w:asciiTheme="minorHAnsi" w:eastAsia="SimSun" w:hAnsiTheme="minorHAnsi" w:cstheme="minorHAnsi"/>
                <w:sz w:val="21"/>
                <w:szCs w:val="21"/>
                <w:lang w:eastAsia="zh-CN"/>
              </w:rPr>
            </w:pPr>
          </w:p>
          <w:p w14:paraId="7D2B4555" w14:textId="35547F38" w:rsidR="00FA28A6" w:rsidRPr="00A8200B" w:rsidRDefault="00FA28A6" w:rsidP="00FA28A6">
            <w:pPr>
              <w:jc w:val="both"/>
              <w:rPr>
                <w:rFonts w:asciiTheme="minorHAnsi" w:eastAsia="SimSun" w:hAnsiTheme="minorHAnsi" w:cstheme="minorHAnsi"/>
                <w:sz w:val="21"/>
                <w:szCs w:val="21"/>
                <w:lang w:eastAsia="zh-CN"/>
              </w:rPr>
            </w:pPr>
          </w:p>
        </w:tc>
        <w:tc>
          <w:tcPr>
            <w:tcW w:w="1639" w:type="pct"/>
            <w:tcBorders>
              <w:top w:val="single" w:sz="4" w:space="0" w:color="000000"/>
              <w:left w:val="single" w:sz="4" w:space="0" w:color="auto"/>
              <w:bottom w:val="single" w:sz="4" w:space="0" w:color="000000"/>
              <w:right w:val="single" w:sz="4" w:space="0" w:color="000000"/>
            </w:tcBorders>
          </w:tcPr>
          <w:p w14:paraId="000FB74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Siūlomų specialistų sąrašas (pirkimo sąlygų 10 priedas);</w:t>
            </w:r>
          </w:p>
          <w:p w14:paraId="75F7F4B0"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2) </w:t>
            </w:r>
            <w:r w:rsidRPr="00A304B9">
              <w:rPr>
                <w:rFonts w:asciiTheme="minorHAnsi" w:hAnsiTheme="minorHAnsi" w:cstheme="minorHAnsi"/>
                <w:sz w:val="21"/>
                <w:szCs w:val="21"/>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72FD79" w14:textId="77777777" w:rsidR="00FA28A6" w:rsidRPr="00A304B9" w:rsidRDefault="00FA28A6" w:rsidP="00FA28A6">
            <w:pPr>
              <w:jc w:val="both"/>
              <w:rPr>
                <w:rFonts w:asciiTheme="minorHAnsi" w:eastAsia="Calibri" w:hAnsiTheme="minorHAnsi" w:cstheme="minorHAnsi"/>
                <w:sz w:val="21"/>
                <w:szCs w:val="21"/>
              </w:rPr>
            </w:pPr>
          </w:p>
          <w:p w14:paraId="0A72E40D" w14:textId="30D62F78" w:rsidR="00FA28A6" w:rsidRPr="00A304B9" w:rsidRDefault="00FA28A6" w:rsidP="00FA28A6">
            <w:pPr>
              <w:jc w:val="both"/>
              <w:rPr>
                <w:rFonts w:asciiTheme="minorHAnsi" w:eastAsia="SimSun" w:hAnsiTheme="minorHAnsi" w:cstheme="minorHAnsi"/>
                <w:sz w:val="21"/>
                <w:szCs w:val="21"/>
              </w:rPr>
            </w:pPr>
            <w:r w:rsidRPr="00A304B9">
              <w:rPr>
                <w:rFonts w:asciiTheme="minorHAnsi" w:eastAsia="SimSun" w:hAnsiTheme="minorHAnsi" w:cstheme="minorHAnsi"/>
                <w:sz w:val="21"/>
                <w:szCs w:val="21"/>
              </w:rPr>
              <w:t xml:space="preserve">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ypatingojo </w:t>
            </w:r>
            <w:r w:rsidRPr="00A304B9">
              <w:rPr>
                <w:rFonts w:asciiTheme="minorHAnsi" w:eastAsia="SimSun" w:hAnsiTheme="minorHAnsi" w:cstheme="minorHAnsi"/>
                <w:sz w:val="21"/>
                <w:szCs w:val="21"/>
              </w:rPr>
              <w:lastRenderedPageBreak/>
              <w:t>statinio statybos vadovo pareigas (</w:t>
            </w:r>
            <w:r w:rsidRPr="00A304B9">
              <w:rPr>
                <w:rFonts w:asciiTheme="minorHAnsi" w:eastAsia="SimSun" w:hAnsiTheme="minorHAnsi" w:cstheme="minorHAnsi"/>
                <w:spacing w:val="-2"/>
                <w:sz w:val="21"/>
                <w:szCs w:val="21"/>
                <w:lang w:eastAsia="zh-CN"/>
              </w:rPr>
              <w:t>statinių grupė –</w:t>
            </w:r>
            <w:r w:rsidRPr="00A304B9">
              <w:rPr>
                <w:rFonts w:asciiTheme="minorHAnsi" w:eastAsia="SimSun" w:hAnsiTheme="minorHAnsi" w:cstheme="minorHAnsi"/>
                <w:b/>
                <w:bCs/>
                <w:spacing w:val="-2"/>
                <w:sz w:val="21"/>
                <w:szCs w:val="21"/>
                <w:lang w:eastAsia="zh-CN"/>
              </w:rPr>
              <w:t xml:space="preserve"> </w:t>
            </w:r>
            <w:r w:rsidR="00CF4161">
              <w:rPr>
                <w:rFonts w:asciiTheme="minorHAnsi" w:eastAsia="SimSun" w:hAnsiTheme="minorHAnsi" w:cstheme="minorHAnsi"/>
                <w:b/>
                <w:bCs/>
                <w:spacing w:val="-2"/>
                <w:sz w:val="21"/>
                <w:szCs w:val="21"/>
                <w:lang w:eastAsia="zh-CN"/>
              </w:rPr>
              <w:t>negyvenamieji pastatai</w:t>
            </w:r>
            <w:r w:rsidRPr="00A304B9">
              <w:rPr>
                <w:rFonts w:asciiTheme="minorHAnsi" w:eastAsia="SimSun" w:hAnsiTheme="minorHAnsi" w:cstheme="minorHAnsi"/>
                <w:b/>
                <w:bCs/>
                <w:sz w:val="21"/>
                <w:szCs w:val="21"/>
                <w:lang w:eastAsia="zh-CN"/>
              </w:rPr>
              <w:t xml:space="preserve">, </w:t>
            </w:r>
            <w:r w:rsidR="00F05945">
              <w:rPr>
                <w:rFonts w:asciiTheme="minorHAnsi" w:eastAsia="SimSun" w:hAnsiTheme="minorHAnsi" w:cstheme="minorHAnsi"/>
                <w:sz w:val="21"/>
                <w:szCs w:val="21"/>
                <w:lang w:eastAsia="zh-CN"/>
              </w:rPr>
              <w:t>pastatų</w:t>
            </w:r>
            <w:r w:rsidRPr="00A304B9">
              <w:rPr>
                <w:rFonts w:asciiTheme="minorHAnsi" w:eastAsia="SimSun" w:hAnsiTheme="minorHAnsi" w:cstheme="minorHAnsi"/>
                <w:spacing w:val="-2"/>
                <w:sz w:val="21"/>
                <w:szCs w:val="21"/>
                <w:lang w:eastAsia="zh-CN"/>
              </w:rPr>
              <w:t xml:space="preserve"> paskirti</w:t>
            </w:r>
            <w:r w:rsidR="00E66746">
              <w:rPr>
                <w:rFonts w:asciiTheme="minorHAnsi" w:eastAsia="SimSun" w:hAnsiTheme="minorHAnsi" w:cstheme="minorHAnsi"/>
                <w:spacing w:val="-2"/>
                <w:sz w:val="21"/>
                <w:szCs w:val="21"/>
                <w:lang w:eastAsia="zh-CN"/>
              </w:rPr>
              <w:t>s</w:t>
            </w:r>
            <w:r w:rsidRPr="00A304B9">
              <w:rPr>
                <w:rFonts w:asciiTheme="minorHAnsi" w:eastAsia="SimSun" w:hAnsiTheme="minorHAnsi" w:cstheme="minorHAnsi"/>
                <w:spacing w:val="-2"/>
                <w:sz w:val="21"/>
                <w:szCs w:val="21"/>
                <w:lang w:eastAsia="zh-CN"/>
              </w:rPr>
              <w:t xml:space="preserve"> – </w:t>
            </w:r>
            <w:r w:rsidR="00CF4161" w:rsidRPr="00CF4161">
              <w:rPr>
                <w:rFonts w:asciiTheme="minorHAnsi" w:eastAsia="SimSun" w:hAnsiTheme="minorHAnsi" w:cstheme="minorHAnsi"/>
                <w:b/>
                <w:bCs/>
                <w:spacing w:val="-2"/>
                <w:sz w:val="21"/>
                <w:szCs w:val="21"/>
                <w:lang w:eastAsia="zh-CN"/>
              </w:rPr>
              <w:t>mokslo</w:t>
            </w:r>
            <w:r w:rsidRPr="00CF4161">
              <w:rPr>
                <w:rFonts w:asciiTheme="minorHAnsi" w:eastAsia="SimSun" w:hAnsiTheme="minorHAnsi" w:cstheme="minorHAnsi"/>
                <w:b/>
                <w:bCs/>
                <w:spacing w:val="-2"/>
                <w:sz w:val="21"/>
                <w:szCs w:val="21"/>
                <w:lang w:eastAsia="zh-CN"/>
              </w:rPr>
              <w:t>)</w:t>
            </w:r>
            <w:r w:rsidRPr="00A304B9">
              <w:rPr>
                <w:rFonts w:asciiTheme="minorHAnsi" w:eastAsia="SimSun" w:hAnsiTheme="minorHAnsi" w:cstheme="minorHAnsi"/>
                <w:sz w:val="21"/>
                <w:szCs w:val="21"/>
              </w:rPr>
              <w:t>, pripažinus jų kilmės valstybėje turimą teisę eiti analogiškų statinių statybos vadovo pareigas.</w:t>
            </w:r>
          </w:p>
          <w:p w14:paraId="74A37912" w14:textId="77777777" w:rsidR="00FA28A6" w:rsidRPr="00A304B9" w:rsidRDefault="00FA28A6" w:rsidP="00FA28A6">
            <w:pPr>
              <w:jc w:val="both"/>
              <w:rPr>
                <w:rFonts w:asciiTheme="minorHAnsi" w:eastAsia="Calibri" w:hAnsiTheme="minorHAnsi" w:cstheme="minorHAnsi"/>
                <w:sz w:val="21"/>
                <w:szCs w:val="21"/>
              </w:rPr>
            </w:pPr>
          </w:p>
          <w:p w14:paraId="3E68AA24"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053F1A2"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Perkančioji organizacija reikalauja, kad teisės pripažinimo dokumentai turi būti gauti iki pirkimo sutarties pasirašymo dienos.</w:t>
            </w:r>
          </w:p>
          <w:p w14:paraId="3F69A36D" w14:textId="77777777" w:rsidR="00FA28A6" w:rsidRPr="00A304B9" w:rsidRDefault="00FA28A6" w:rsidP="00FA28A6">
            <w:pPr>
              <w:jc w:val="both"/>
              <w:rPr>
                <w:rFonts w:asciiTheme="minorHAnsi" w:hAnsiTheme="minorHAnsi" w:cstheme="minorHAnsi"/>
                <w:i/>
                <w:iCs/>
                <w:sz w:val="21"/>
                <w:szCs w:val="21"/>
                <w:u w:val="single"/>
              </w:rPr>
            </w:pPr>
          </w:p>
          <w:p w14:paraId="52AF62B0" w14:textId="77777777" w:rsidR="00FA28A6" w:rsidRPr="00A304B9" w:rsidRDefault="00FA28A6" w:rsidP="00FA28A6">
            <w:pPr>
              <w:jc w:val="both"/>
              <w:rPr>
                <w:rFonts w:asciiTheme="minorHAnsi" w:hAnsiTheme="minorHAnsi" w:cstheme="minorHAnsi"/>
                <w:i/>
                <w:iCs/>
                <w:sz w:val="21"/>
                <w:szCs w:val="21"/>
              </w:rPr>
            </w:pPr>
            <w:r w:rsidRPr="00A304B9">
              <w:rPr>
                <w:rFonts w:asciiTheme="minorHAnsi" w:hAnsiTheme="minorHAnsi" w:cstheme="minorHAnsi"/>
                <w:i/>
                <w:iCs/>
                <w:sz w:val="21"/>
                <w:szCs w:val="21"/>
                <w:u w:val="single"/>
              </w:rPr>
              <w:t xml:space="preserve">Pateikiami skenuoti dokumentai elektronine forma, ar pasirašyti el. parašu, ar </w:t>
            </w:r>
            <w:r w:rsidRPr="00A304B9">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2D69EED4" w14:textId="2C44F158" w:rsidR="00FA28A6" w:rsidRDefault="00FA28A6" w:rsidP="00FA28A6">
            <w:pPr>
              <w:jc w:val="both"/>
              <w:rPr>
                <w:rFonts w:asciiTheme="minorHAnsi" w:eastAsia="SimSun" w:hAnsiTheme="minorHAnsi" w:cstheme="minorHAnsi"/>
                <w:sz w:val="21"/>
                <w:szCs w:val="21"/>
              </w:rPr>
            </w:pPr>
          </w:p>
          <w:p w14:paraId="458CF153"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 xml:space="preserve">Tiekėjo ir jo specialistų atestatai atitiks reikalavimus, jei jie apims daugiau statinių grupių (įskaitant reikalaujamą) ar specialistas bus atestuotas visoje statinių grupėje. </w:t>
            </w:r>
          </w:p>
          <w:p w14:paraId="4B12C89B" w14:textId="77777777" w:rsidR="00A21592" w:rsidRPr="00A304B9" w:rsidRDefault="00A21592" w:rsidP="00A21592">
            <w:pPr>
              <w:jc w:val="both"/>
              <w:rPr>
                <w:rFonts w:asciiTheme="minorHAnsi" w:eastAsia="SimSun" w:hAnsiTheme="minorHAnsi" w:cstheme="minorHAnsi"/>
                <w:i/>
                <w:iCs/>
                <w:sz w:val="21"/>
                <w:szCs w:val="21"/>
                <w:lang w:eastAsia="zh-CN"/>
              </w:rPr>
            </w:pPr>
          </w:p>
          <w:p w14:paraId="2AA6B8C7"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590B754C" w14:textId="77777777" w:rsidR="00A21592" w:rsidRPr="00A304B9" w:rsidRDefault="00A21592" w:rsidP="00A21592">
            <w:pPr>
              <w:jc w:val="both"/>
              <w:rPr>
                <w:rFonts w:asciiTheme="minorHAnsi" w:eastAsia="SimSun" w:hAnsiTheme="minorHAnsi" w:cstheme="minorHAnsi"/>
                <w:i/>
                <w:iCs/>
                <w:sz w:val="21"/>
                <w:szCs w:val="21"/>
                <w:lang w:eastAsia="zh-CN"/>
              </w:rPr>
            </w:pPr>
          </w:p>
          <w:p w14:paraId="6BEB8652" w14:textId="279FB7A2" w:rsidR="00A21592" w:rsidRPr="00A304B9" w:rsidRDefault="00A21592" w:rsidP="00A21592">
            <w:pPr>
              <w:jc w:val="both"/>
              <w:rPr>
                <w:rFonts w:asciiTheme="minorHAnsi" w:eastAsia="SimSun" w:hAnsiTheme="minorHAnsi" w:cstheme="minorHAnsi"/>
                <w:sz w:val="21"/>
                <w:szCs w:val="21"/>
              </w:rPr>
            </w:pPr>
            <w:r w:rsidRPr="00A304B9">
              <w:rPr>
                <w:rFonts w:asciiTheme="minorHAnsi" w:eastAsia="SimSun" w:hAnsiTheme="minorHAnsi" w:cstheme="minorHAnsi"/>
                <w:i/>
                <w:iCs/>
                <w:sz w:val="21"/>
                <w:szCs w:val="21"/>
                <w:lang w:eastAsia="zh-CN"/>
              </w:rPr>
              <w:lastRenderedPageBreak/>
              <w:t>Reikalaujama kvalifikacija turi būti įgyta iki pasiūlymų pateikimo termino pabaigos.</w:t>
            </w:r>
          </w:p>
          <w:p w14:paraId="53FBFC47" w14:textId="77777777" w:rsidR="00FA28A6" w:rsidRPr="00A304B9" w:rsidRDefault="00FA28A6" w:rsidP="00FA28A6">
            <w:pPr>
              <w:jc w:val="both"/>
              <w:rPr>
                <w:rFonts w:asciiTheme="minorHAnsi" w:eastAsia="SimSun" w:hAnsiTheme="minorHAnsi" w:cstheme="minorHAnsi"/>
                <w:sz w:val="21"/>
                <w:szCs w:val="21"/>
                <w:lang w:eastAsia="zh-CN"/>
              </w:rPr>
            </w:pPr>
          </w:p>
        </w:tc>
        <w:tc>
          <w:tcPr>
            <w:tcW w:w="1271" w:type="pct"/>
            <w:tcBorders>
              <w:top w:val="single" w:sz="4" w:space="0" w:color="000000"/>
              <w:left w:val="single" w:sz="4" w:space="0" w:color="auto"/>
              <w:right w:val="single" w:sz="4" w:space="0" w:color="000000"/>
            </w:tcBorders>
          </w:tcPr>
          <w:p w14:paraId="050A11A7"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lastRenderedPageBreak/>
              <w:t>Tiekėjas.</w:t>
            </w:r>
          </w:p>
          <w:p w14:paraId="6E53EFA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Jeigu pasiūlymą teikia ūkio subjektų grupė – reikalavimą turi atitikti ūkio subjektų grupės nario (-</w:t>
            </w:r>
            <w:proofErr w:type="spellStart"/>
            <w:r w:rsidRPr="00A304B9">
              <w:rPr>
                <w:rFonts w:asciiTheme="minorHAnsi" w:hAnsiTheme="minorHAnsi" w:cstheme="minorHAnsi"/>
                <w:sz w:val="21"/>
                <w:szCs w:val="21"/>
              </w:rPr>
              <w:t>ių</w:t>
            </w:r>
            <w:proofErr w:type="spellEnd"/>
            <w:r w:rsidRPr="00A304B9">
              <w:rPr>
                <w:rFonts w:asciiTheme="minorHAnsi" w:hAnsiTheme="minorHAnsi" w:cstheme="minorHAnsi"/>
                <w:sz w:val="21"/>
                <w:szCs w:val="21"/>
              </w:rPr>
              <w:t>) specialistai, atsižvelgiant į jų prisiimamus įsipareigojimus pirkimo sutarčiai vykdyti;</w:t>
            </w:r>
          </w:p>
          <w:p w14:paraId="251EF95F" w14:textId="77777777" w:rsidR="00FA28A6" w:rsidRPr="00A304B9" w:rsidRDefault="00FA28A6" w:rsidP="00FA28A6">
            <w:pPr>
              <w:jc w:val="both"/>
              <w:rPr>
                <w:rFonts w:asciiTheme="minorHAnsi" w:eastAsia="Calibri" w:hAnsiTheme="minorHAnsi" w:cstheme="minorHAnsi"/>
                <w:sz w:val="21"/>
                <w:szCs w:val="21"/>
              </w:rPr>
            </w:pPr>
          </w:p>
          <w:p w14:paraId="30518176"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 xml:space="preserve">Tiekėjas gali remtis kitų ūkio subjektų pajėgumais tik tuo atveju, jeigu tie subjektai (jų darbuotojai) patys vykdys tą pirkimo sutarties dalį, kuriai reikia jų turimų pajėgumų; </w:t>
            </w:r>
          </w:p>
          <w:p w14:paraId="41E05E70" w14:textId="77777777" w:rsidR="00FA28A6" w:rsidRPr="00A304B9" w:rsidRDefault="00FA28A6" w:rsidP="00FA28A6">
            <w:pPr>
              <w:jc w:val="both"/>
              <w:rPr>
                <w:rFonts w:asciiTheme="minorHAnsi" w:eastAsia="Calibri" w:hAnsiTheme="minorHAnsi" w:cstheme="minorHAnsi"/>
                <w:sz w:val="21"/>
                <w:szCs w:val="21"/>
              </w:rPr>
            </w:pPr>
          </w:p>
          <w:p w14:paraId="5793CEF8"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A304B9">
              <w:rPr>
                <w:rFonts w:asciiTheme="minorHAnsi" w:eastAsia="SimSun" w:hAnsiTheme="minorHAnsi" w:cstheme="minorHAnsi"/>
                <w:sz w:val="21"/>
                <w:szCs w:val="21"/>
              </w:rPr>
              <w:lastRenderedPageBreak/>
              <w:t>kuriai reikia nustatytos kvalifikacijos.</w:t>
            </w:r>
          </w:p>
          <w:p w14:paraId="5C77E997" w14:textId="77777777" w:rsidR="00FA28A6" w:rsidRPr="00FA28A6" w:rsidRDefault="00FA28A6" w:rsidP="00FA28A6">
            <w:pPr>
              <w:rPr>
                <w:rFonts w:ascii="Calibri" w:eastAsia="Calibri" w:hAnsi="Calibri" w:cs="Calibri"/>
                <w:sz w:val="21"/>
                <w:szCs w:val="21"/>
              </w:rPr>
            </w:pPr>
          </w:p>
        </w:tc>
      </w:tr>
    </w:tbl>
    <w:p w14:paraId="4C11AFCC"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5D91F7A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A28A6">
        <w:rPr>
          <w:rFonts w:ascii="Calibri" w:eastAsia="Calibri" w:hAnsi="Calibri" w:cs="Calibri"/>
          <w:sz w:val="21"/>
          <w:szCs w:val="21"/>
        </w:rPr>
        <w:t>kvazisubtiekėjai</w:t>
      </w:r>
      <w:proofErr w:type="spellEnd"/>
      <w:r w:rsidRPr="00FA28A6">
        <w:rPr>
          <w:rFonts w:ascii="Calibri" w:eastAsia="Calibri" w:hAnsi="Calibri" w:cs="Calibri"/>
          <w:sz w:val="21"/>
          <w:szCs w:val="21"/>
        </w:rPr>
        <w:t>) ir/ar pasiūlymo pateikimo metu žinomi subrangovai turi būti nurodyti pasiūlymo formoje (Pirkimo sąlygų 6 priedas).</w:t>
      </w:r>
    </w:p>
    <w:p w14:paraId="43D7AE7E" w14:textId="54765AA8"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A28A6">
        <w:rPr>
          <w:rFonts w:ascii="Calibri" w:eastAsia="Calibri" w:hAnsi="Calibri" w:cs="Calibri"/>
          <w:sz w:val="21"/>
          <w:szCs w:val="21"/>
        </w:rPr>
        <w:t>kvazisubtiekėj</w:t>
      </w:r>
      <w:r w:rsidR="00E44733">
        <w:rPr>
          <w:rFonts w:ascii="Calibri" w:eastAsia="Calibri" w:hAnsi="Calibri" w:cs="Calibri"/>
          <w:sz w:val="21"/>
          <w:szCs w:val="21"/>
        </w:rPr>
        <w:t>a</w:t>
      </w:r>
      <w:r w:rsidRPr="00FA28A6">
        <w:rPr>
          <w:rFonts w:ascii="Calibri" w:eastAsia="Calibri" w:hAnsi="Calibri" w:cs="Calibri"/>
          <w:sz w:val="21"/>
          <w:szCs w:val="21"/>
        </w:rPr>
        <w:t>i</w:t>
      </w:r>
      <w:proofErr w:type="spellEnd"/>
      <w:r w:rsidRPr="00FA28A6">
        <w:rPr>
          <w:rFonts w:ascii="Calibri" w:eastAsia="Calibri" w:hAnsi="Calibri" w:cs="Calibr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Tiekėjams keliami reikalavimai dėl aplinkos apsaugos vadybos sistemos standartų reikalavimai</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77777777" w:rsidR="00FA28A6" w:rsidRPr="00FA28A6" w:rsidRDefault="00FA28A6"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A304B9"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3851A2FB" w:rsidR="00FA28A6" w:rsidRPr="00A304B9" w:rsidRDefault="00A304B9" w:rsidP="00FA28A6">
            <w:pPr>
              <w:autoSpaceDE w:val="0"/>
              <w:autoSpaceDN w:val="0"/>
              <w:adjustRightInd w:val="0"/>
              <w:jc w:val="both"/>
              <w:rPr>
                <w:rFonts w:asciiTheme="minorHAnsi" w:eastAsia="Calibri" w:hAnsiTheme="minorHAnsi" w:cstheme="minorHAnsi"/>
                <w:color w:val="000000"/>
                <w:sz w:val="21"/>
                <w:szCs w:val="21"/>
              </w:rPr>
            </w:pPr>
            <w:r w:rsidRPr="00A304B9">
              <w:rPr>
                <w:rFonts w:asciiTheme="minorHAnsi" w:eastAsia="Calibri" w:hAnsiTheme="minorHAnsi" w:cstheme="minorHAnsi"/>
                <w:iCs/>
                <w:sz w:val="21"/>
                <w:szCs w:val="21"/>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5E02644B"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Nepriklausomos įstaigos išduotas sertifikatas. </w:t>
            </w:r>
          </w:p>
          <w:p w14:paraId="1CCE8337"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w:t>
            </w:r>
          </w:p>
          <w:p w14:paraId="398C9306"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priima ir kitus tiekėjo lygiaverčių aplinkos apsaugos vadybos užtikrinimo priemonių įrodymus, kurie patvirtintų, kad jo siūlomos aplinkos apsaugos vadybos užtikrinimo priemonės atitinka </w:t>
            </w:r>
            <w:r w:rsidRPr="00A304B9">
              <w:rPr>
                <w:rFonts w:asciiTheme="minorHAnsi" w:eastAsia="Calibri" w:hAnsiTheme="minorHAnsi" w:cstheme="minorHAnsi"/>
                <w:sz w:val="21"/>
                <w:szCs w:val="21"/>
              </w:rPr>
              <w:lastRenderedPageBreak/>
              <w:t>reikalaujamus aplinkos apsaugos vadybos sistemos standartus ir pateikia įrodymus, kurie patvirtintų, kad tiekėjo siūlomos aplinkos apsaugos vadybos užtikrinimo priemonės atitinka reikalaujamus aplinkos apsaugos vadybos sistemos standartus.</w:t>
            </w:r>
          </w:p>
          <w:p w14:paraId="5F146981" w14:textId="60F10FF0" w:rsidR="00FA28A6" w:rsidRPr="00A304B9" w:rsidRDefault="00A304B9" w:rsidP="00A304B9">
            <w:pPr>
              <w:jc w:val="both"/>
              <w:rPr>
                <w:rFonts w:asciiTheme="minorHAnsi" w:eastAsia="Calibri" w:hAnsiTheme="minorHAnsi" w:cstheme="minorHAnsi"/>
                <w:color w:val="000000"/>
                <w:sz w:val="21"/>
                <w:szCs w:val="21"/>
              </w:rPr>
            </w:pPr>
            <w:r w:rsidRPr="00A304B9">
              <w:rPr>
                <w:rFonts w:asciiTheme="minorHAnsi" w:eastAsia="Calibri" w:hAnsiTheme="minorHAnsi" w:cstheme="minorHAnsi"/>
                <w:i/>
                <w:color w:val="000000"/>
                <w:sz w:val="21"/>
                <w:szCs w:val="21"/>
                <w:u w:val="single"/>
                <w:lang w:eastAsia="zh-CN"/>
              </w:rPr>
              <w:t>Pateikiamos atitinkamų dokumentų skaitmeninės kopijos.</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lastRenderedPageBreak/>
              <w:t xml:space="preserve">Tiekėjas.  </w:t>
            </w:r>
          </w:p>
          <w:p w14:paraId="4DCA5FF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951F6A">
              <w:rPr>
                <w:rFonts w:asciiTheme="minorHAnsi" w:eastAsia="Arial Unicode MS" w:hAnsiTheme="minorHAnsi" w:cstheme="minorHAnsi"/>
                <w:sz w:val="21"/>
                <w:szCs w:val="21"/>
                <w:bdr w:val="nil"/>
              </w:rPr>
              <w:t>iai</w:t>
            </w:r>
            <w:proofErr w:type="spellEnd"/>
            <w:r w:rsidRPr="00951F6A">
              <w:rPr>
                <w:rFonts w:asciiTheme="minorHAnsi" w:eastAsia="Arial Unicode MS" w:hAnsiTheme="minorHAnsi" w:cstheme="minorHAnsi"/>
                <w:sz w:val="21"/>
                <w:szCs w:val="21"/>
                <w:bdr w:val="nil"/>
              </w:rPr>
              <w:t xml:space="preserve">), pagal jų prisiimamus įsipareigojimus pirkimo sutarčiai vykdyti. </w:t>
            </w:r>
          </w:p>
          <w:p w14:paraId="67D011E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Tiekėjas gali remtis kitų ūkio subjektų pajėgumais tik tuo atveju, jeigu tie subjektai, kurių pajėgumais buvo pasiremta, patys vykdys tą </w:t>
            </w:r>
            <w:r w:rsidRPr="00951F6A">
              <w:rPr>
                <w:rFonts w:asciiTheme="minorHAnsi" w:eastAsia="Arial Unicode MS" w:hAnsiTheme="minorHAnsi" w:cstheme="minorHAnsi"/>
                <w:sz w:val="21"/>
                <w:szCs w:val="21"/>
                <w:bdr w:val="nil"/>
              </w:rPr>
              <w:lastRenderedPageBreak/>
              <w:t>pirkimo sutarties dalį, kuriai reikia jų turimų pajėgumų.</w:t>
            </w:r>
          </w:p>
          <w:p w14:paraId="344B5A81" w14:textId="77777777" w:rsidR="00FA28A6" w:rsidRPr="00951F6A" w:rsidRDefault="00FA28A6" w:rsidP="00FA28A6">
            <w:pPr>
              <w:autoSpaceDE w:val="0"/>
              <w:autoSpaceDN w:val="0"/>
              <w:adjustRightInd w:val="0"/>
              <w:jc w:val="both"/>
              <w:rPr>
                <w:rFonts w:asciiTheme="minorHAnsi" w:eastAsia="Calibri" w:hAnsiTheme="minorHAnsi" w:cstheme="minorHAnsi"/>
                <w:b/>
                <w:bCs/>
                <w:color w:val="000000"/>
                <w:sz w:val="21"/>
                <w:szCs w:val="21"/>
              </w:rPr>
            </w:pPr>
            <w:r w:rsidRPr="00951F6A">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49DBD84F" w14:textId="77777777" w:rsidR="00FA28A6" w:rsidRPr="00951F6A" w:rsidRDefault="00FA28A6" w:rsidP="00FA28A6">
            <w:pPr>
              <w:autoSpaceDE w:val="0"/>
              <w:autoSpaceDN w:val="0"/>
              <w:adjustRightInd w:val="0"/>
              <w:rPr>
                <w:rFonts w:asciiTheme="minorHAnsi" w:eastAsia="Calibri" w:hAnsiTheme="minorHAnsi" w:cstheme="minorHAnsi"/>
                <w:b/>
                <w:bCs/>
                <w:color w:val="000000"/>
                <w:sz w:val="21"/>
                <w:szCs w:val="21"/>
              </w:rPr>
            </w:pPr>
          </w:p>
          <w:p w14:paraId="1206398D" w14:textId="77777777" w:rsidR="00FA28A6" w:rsidRPr="00951F6A" w:rsidRDefault="00FA28A6" w:rsidP="00FA28A6">
            <w:pPr>
              <w:rPr>
                <w:rFonts w:asciiTheme="minorHAnsi" w:eastAsia="Calibri" w:hAnsiTheme="minorHAnsi" w:cstheme="minorHAnsi"/>
                <w:sz w:val="21"/>
                <w:szCs w:val="21"/>
              </w:rPr>
            </w:pPr>
          </w:p>
        </w:tc>
      </w:tr>
    </w:tbl>
    <w:p w14:paraId="41FE2868" w14:textId="77777777" w:rsidR="00FA28A6" w:rsidRPr="00FA28A6" w:rsidRDefault="00FA28A6" w:rsidP="00FA28A6">
      <w:pPr>
        <w:spacing w:line="276" w:lineRule="auto"/>
        <w:ind w:firstLine="709"/>
        <w:rPr>
          <w:rFonts w:ascii="Calibri" w:eastAsia="Calibri" w:hAnsi="Calibri" w:cs="Calibri"/>
          <w:sz w:val="21"/>
          <w:szCs w:val="21"/>
          <w:lang w:eastAsia="lt-LT"/>
        </w:rPr>
      </w:pPr>
    </w:p>
    <w:p w14:paraId="4E60F453" w14:textId="77777777" w:rsidR="00FA28A6" w:rsidRPr="00FA28A6" w:rsidRDefault="00FA28A6" w:rsidP="000F4FE0">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7889E61F" w14:textId="77777777" w:rsidR="00FA28A6" w:rsidRPr="00FA28A6" w:rsidRDefault="00FA28A6" w:rsidP="00FA28A6">
      <w:pPr>
        <w:spacing w:after="0" w:line="240" w:lineRule="auto"/>
        <w:jc w:val="center"/>
        <w:rPr>
          <w:rFonts w:ascii="Calibri" w:eastAsia="Calibri" w:hAnsi="Calibri" w:cs="Calibri"/>
          <w:sz w:val="21"/>
          <w:szCs w:val="21"/>
        </w:rPr>
      </w:pP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7" w:name="_Ref38291379"/>
      <w:bookmarkStart w:id="58" w:name="_Ref38291394"/>
      <w:bookmarkStart w:id="59" w:name="_Ref38898251"/>
      <w:bookmarkStart w:id="60"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7"/>
      <w:bookmarkEnd w:id="58"/>
      <w:bookmarkEnd w:id="59"/>
      <w:bookmarkEnd w:id="60"/>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w:t>
      </w:r>
      <w:proofErr w:type="spellStart"/>
      <w:r w:rsidRPr="00FA28A6">
        <w:rPr>
          <w:rFonts w:ascii="Calibri" w:eastAsia="Calibri" w:hAnsi="Calibri" w:cs="Calibri"/>
          <w:lang w:eastAsia="lt-LT"/>
        </w:rPr>
        <w:t>xml</w:t>
      </w:r>
      <w:proofErr w:type="spellEnd"/>
      <w:r w:rsidRPr="00FA28A6">
        <w:rPr>
          <w:rFonts w:ascii="Calibri" w:eastAsia="Calibri" w:hAnsi="Calibri" w:cs="Calibri"/>
          <w:lang w:eastAsia="lt-LT"/>
        </w:rPr>
        <w:t xml:space="preserve">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1" w:name="_Ref38540913"/>
      <w:bookmarkStart w:id="62" w:name="_Ref38898051"/>
      <w:bookmarkStart w:id="63" w:name="_Ref38901392"/>
      <w:bookmarkStart w:id="64" w:name="_Toc126333944"/>
      <w:r w:rsidRPr="00FA28A6">
        <w:rPr>
          <w:rFonts w:ascii="Calibri" w:eastAsia="Calibri" w:hAnsi="Calibri" w:cs="Calibri"/>
          <w:sz w:val="21"/>
          <w:szCs w:val="21"/>
          <w:lang w:eastAsia="lt-LT"/>
        </w:rPr>
        <w:lastRenderedPageBreak/>
        <w:t>Pirkimo sąlygų 6 priedas „Pasiūlymo forma“</w:t>
      </w:r>
      <w:bookmarkEnd w:id="61"/>
      <w:bookmarkEnd w:id="62"/>
      <w:bookmarkEnd w:id="63"/>
      <w:bookmarkEnd w:id="64"/>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2"/>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5" w:name="_Ref39484039"/>
      <w:bookmarkStart w:id="66" w:name="_Ref40278562"/>
      <w:bookmarkStart w:id="67" w:name="_Toc126333945"/>
      <w:r w:rsidRPr="00FA28A6">
        <w:rPr>
          <w:rFonts w:ascii="Calibri" w:eastAsia="Calibri" w:hAnsi="Calibri" w:cs="Calibri"/>
          <w:sz w:val="21"/>
          <w:szCs w:val="21"/>
          <w:lang w:eastAsia="lt-LT"/>
        </w:rPr>
        <w:t>Pirkimo sąlygų 7 priedas „Pasiūlymų vertinimo kriterijai ir sąlygos“</w:t>
      </w:r>
      <w:bookmarkEnd w:id="65"/>
      <w:bookmarkEnd w:id="66"/>
      <w:bookmarkEnd w:id="67"/>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FA28A6">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13C30B41" w14:textId="77777777" w:rsidR="00FA28A6" w:rsidRPr="00FA28A6" w:rsidRDefault="00FA28A6" w:rsidP="00FA28A6">
      <w:pPr>
        <w:spacing w:line="240" w:lineRule="auto"/>
        <w:ind w:left="7314"/>
        <w:rPr>
          <w:rFonts w:ascii="Arial" w:eastAsia="Calibri" w:hAnsi="Arial" w:cs="Arial"/>
          <w:sz w:val="21"/>
          <w:szCs w:val="21"/>
          <w:lang w:eastAsia="lt-LT"/>
        </w:rPr>
      </w:pPr>
    </w:p>
    <w:p w14:paraId="3C936D18" w14:textId="77777777" w:rsidR="00FA28A6" w:rsidRPr="00FA28A6" w:rsidRDefault="00FA28A6" w:rsidP="00FA28A6">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7ECCF932" w14:textId="77777777" w:rsidR="00FA28A6" w:rsidRPr="00FA28A6" w:rsidRDefault="00FA28A6" w:rsidP="00FA28A6">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1880FE4F" w14:textId="77777777" w:rsidR="00FA28A6" w:rsidRPr="00FA28A6" w:rsidRDefault="00FA28A6" w:rsidP="00FA28A6">
      <w:pPr>
        <w:spacing w:after="120" w:line="276" w:lineRule="auto"/>
        <w:jc w:val="both"/>
        <w:rPr>
          <w:rFonts w:ascii="Calibri" w:eastAsia="Times New Roman" w:hAnsi="Calibri" w:cs="Calibri"/>
          <w:color w:val="7030A0"/>
          <w:sz w:val="21"/>
          <w:szCs w:val="21"/>
        </w:rPr>
      </w:pPr>
    </w:p>
    <w:p w14:paraId="27A8DC04" w14:textId="77777777" w:rsidR="00FA28A6" w:rsidRPr="00FA28A6" w:rsidRDefault="00FA28A6" w:rsidP="00FA28A6">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113D15B8" w:rsidR="00FA28A6" w:rsidRPr="00FA28A6" w:rsidRDefault="00FA28A6" w:rsidP="00FA28A6">
      <w:pPr>
        <w:spacing w:after="120" w:line="276" w:lineRule="auto"/>
        <w:ind w:firstLine="397"/>
        <w:rPr>
          <w:rFonts w:ascii="Times New Roman" w:eastAsia="Times New Roman" w:hAnsi="Times New Roman" w:cs="Calibri"/>
          <w:b/>
          <w:bCs/>
          <w:smallCaps/>
        </w:rPr>
      </w:pPr>
      <w:r w:rsidRPr="00FA28A6">
        <w:rPr>
          <w:rFonts w:ascii="Times New Roman" w:eastAsia="Times New Roman" w:hAnsi="Times New Roman" w:cs="Calibri"/>
          <w:b/>
          <w:bCs/>
          <w:smallCaps/>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68" w:name="_Ref39586171"/>
      <w:bookmarkStart w:id="69" w:name="_Ref39673580"/>
      <w:bookmarkStart w:id="70" w:name="_Ref39674283"/>
      <w:bookmarkStart w:id="71" w:name="_Toc126333948"/>
      <w:r w:rsidRPr="00FA28A6">
        <w:rPr>
          <w:rFonts w:ascii="Calibri" w:eastAsia="Calibri Light" w:hAnsi="Calibri" w:cs="Times New Roman"/>
          <w:sz w:val="21"/>
          <w:szCs w:val="21"/>
          <w:lang w:eastAsia="lt-LT"/>
        </w:rPr>
        <w:lastRenderedPageBreak/>
        <w:t>Pirkimo sąlygų 8 priedas „Sutarties projektas“</w:t>
      </w:r>
      <w:bookmarkEnd w:id="68"/>
      <w:bookmarkEnd w:id="69"/>
      <w:bookmarkEnd w:id="70"/>
      <w:bookmarkEnd w:id="71"/>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2"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20318154"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3" w:name="_Ref39673589"/>
      <w:bookmarkStart w:id="74" w:name="_Toc126333949"/>
      <w:bookmarkEnd w:id="72"/>
      <w:r w:rsidRPr="00FA28A6">
        <w:rPr>
          <w:rFonts w:ascii="Calibri" w:eastAsia="Calibri" w:hAnsi="Calibri" w:cs="Calibri Light"/>
          <w:sz w:val="21"/>
          <w:szCs w:val="21"/>
          <w:lang w:eastAsia="lt-LT"/>
        </w:rPr>
        <w:lastRenderedPageBreak/>
        <w:t>Pirkimo sąlygų 9 priedas „Darbų kiekių žiniaraštis“</w:t>
      </w:r>
      <w:bookmarkEnd w:id="73"/>
      <w:bookmarkEnd w:id="74"/>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darbų kiekių žiniaraštis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7D58B0A6"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E7DDBE5"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r w:rsidRPr="00FA28A6">
        <w:rPr>
          <w:rFonts w:ascii="Calibri" w:eastAsia="Calibri" w:hAnsi="Calibri" w:cs="Calibri Light"/>
          <w:sz w:val="21"/>
          <w:szCs w:val="21"/>
          <w:lang w:eastAsia="lt-LT"/>
        </w:rPr>
        <w:lastRenderedPageBreak/>
        <w:t>Pirkimo sąlygų 10 priedas „Siūlomų specialistų sąrašas“</w:t>
      </w:r>
    </w:p>
    <w:p w14:paraId="4D69C95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6E5CFC3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siūlomų specialistų sąrašas</w:t>
      </w:r>
    </w:p>
    <w:p w14:paraId="0043E6DB"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7FC073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2AACE661"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77777777" w:rsidR="00FA28A6" w:rsidRPr="00FA28A6" w:rsidRDefault="00FA28A6" w:rsidP="00FA28A6">
      <w:pPr>
        <w:tabs>
          <w:tab w:val="left" w:pos="2977"/>
        </w:tabs>
        <w:spacing w:after="120" w:line="20" w:lineRule="atLeast"/>
        <w:rPr>
          <w:rFonts w:ascii="Calibri" w:eastAsia="Calibri" w:hAnsi="Calibri" w:cs="Calibri"/>
          <w:color w:val="0070C0"/>
          <w:sz w:val="21"/>
          <w:szCs w:val="21"/>
          <w:lang w:eastAsia="lt-LT"/>
        </w:rPr>
      </w:pPr>
    </w:p>
    <w:p w14:paraId="78831A7A" w14:textId="5A4DD11F" w:rsidR="00D050B7" w:rsidRDefault="00D050B7"/>
    <w:p w14:paraId="765C6D39" w14:textId="5D593B05" w:rsidR="00060517" w:rsidRPr="00060517" w:rsidRDefault="00060517" w:rsidP="00060517"/>
    <w:p w14:paraId="433A0E5A" w14:textId="25455CE0" w:rsidR="00060517" w:rsidRPr="00060517" w:rsidRDefault="00060517" w:rsidP="00060517"/>
    <w:p w14:paraId="7108D078" w14:textId="7A32764A" w:rsidR="00060517" w:rsidRPr="00060517" w:rsidRDefault="00060517" w:rsidP="00060517"/>
    <w:p w14:paraId="7CF0E7E5" w14:textId="40FD3580" w:rsidR="00060517" w:rsidRPr="00060517" w:rsidRDefault="00060517" w:rsidP="00060517"/>
    <w:p w14:paraId="4CFA4C56" w14:textId="394F5B1B" w:rsidR="00060517" w:rsidRPr="00060517" w:rsidRDefault="00060517" w:rsidP="00060517"/>
    <w:p w14:paraId="3466E8CF" w14:textId="6AFE2A68" w:rsidR="00060517" w:rsidRPr="00060517" w:rsidRDefault="00060517" w:rsidP="00060517"/>
    <w:p w14:paraId="33ADD67C" w14:textId="2F0A32E2" w:rsidR="00060517" w:rsidRPr="00060517" w:rsidRDefault="00060517" w:rsidP="00060517"/>
    <w:p w14:paraId="354EC7CB" w14:textId="2A53795C" w:rsidR="00060517" w:rsidRPr="00060517" w:rsidRDefault="00060517" w:rsidP="00060517"/>
    <w:p w14:paraId="5F638441" w14:textId="07D5968C" w:rsidR="00060517" w:rsidRPr="00060517" w:rsidRDefault="00060517" w:rsidP="00060517"/>
    <w:p w14:paraId="27FD1FAD" w14:textId="34B4E6C5" w:rsidR="00060517" w:rsidRPr="00060517" w:rsidRDefault="00060517" w:rsidP="00060517"/>
    <w:p w14:paraId="1B05F2E1" w14:textId="4E435703" w:rsidR="00060517" w:rsidRPr="00060517" w:rsidRDefault="00060517" w:rsidP="00060517"/>
    <w:p w14:paraId="086DED8D" w14:textId="7C3EFD6E" w:rsidR="00060517" w:rsidRPr="00060517" w:rsidRDefault="00060517" w:rsidP="00060517"/>
    <w:p w14:paraId="178D628B" w14:textId="260A3275" w:rsidR="00060517" w:rsidRPr="00060517" w:rsidRDefault="00060517" w:rsidP="00060517"/>
    <w:p w14:paraId="703E82AD" w14:textId="29280E53" w:rsidR="00060517" w:rsidRPr="00060517" w:rsidRDefault="00060517" w:rsidP="00060517"/>
    <w:p w14:paraId="00BA5A27" w14:textId="08212F09" w:rsidR="00060517" w:rsidRPr="00060517" w:rsidRDefault="00060517" w:rsidP="00060517"/>
    <w:p w14:paraId="7C162DD4" w14:textId="3B85B8B7" w:rsidR="00060517" w:rsidRPr="00060517" w:rsidRDefault="00060517" w:rsidP="009E2620">
      <w:pPr>
        <w:tabs>
          <w:tab w:val="left" w:pos="2400"/>
        </w:tabs>
      </w:pPr>
    </w:p>
    <w:p w14:paraId="00937C79" w14:textId="351AE6AE" w:rsidR="00060517" w:rsidRPr="00060517" w:rsidRDefault="00060517" w:rsidP="00060517"/>
    <w:p w14:paraId="641067F1" w14:textId="64707FDF" w:rsidR="00060517" w:rsidRPr="00060517" w:rsidRDefault="00060517" w:rsidP="00060517"/>
    <w:p w14:paraId="4AE68526" w14:textId="088ED54E" w:rsidR="00060517" w:rsidRPr="00060517" w:rsidRDefault="00060517" w:rsidP="00060517"/>
    <w:p w14:paraId="6A99C449" w14:textId="280C1224" w:rsidR="00060517" w:rsidRDefault="00060517" w:rsidP="00060517"/>
    <w:p w14:paraId="7220BEF3" w14:textId="59A7C900" w:rsidR="00060517" w:rsidRDefault="00060517" w:rsidP="00060517">
      <w:pPr>
        <w:tabs>
          <w:tab w:val="left" w:pos="3600"/>
        </w:tabs>
      </w:pPr>
      <w:r>
        <w:tab/>
      </w:r>
    </w:p>
    <w:p w14:paraId="1588493E" w14:textId="11ECD990" w:rsidR="00060517" w:rsidRPr="00FA28A6" w:rsidRDefault="00060517" w:rsidP="00060517">
      <w:pPr>
        <w:keepNext/>
        <w:keepLines/>
        <w:spacing w:before="120" w:after="0" w:line="240" w:lineRule="auto"/>
        <w:ind w:left="5103"/>
        <w:outlineLvl w:val="1"/>
        <w:rPr>
          <w:rFonts w:ascii="Calibri" w:eastAsia="Calibri Light" w:hAnsi="Calibri" w:cs="Times New Roman"/>
          <w:sz w:val="21"/>
          <w:szCs w:val="21"/>
          <w:lang w:eastAsia="lt-LT"/>
        </w:rPr>
      </w:pPr>
      <w:bookmarkStart w:id="75" w:name="_Hlk214519892"/>
      <w:r w:rsidRPr="00FA28A6">
        <w:rPr>
          <w:rFonts w:ascii="Calibri" w:eastAsia="Calibri Light" w:hAnsi="Calibri" w:cs="Times New Roman"/>
          <w:sz w:val="21"/>
          <w:szCs w:val="21"/>
          <w:lang w:eastAsia="lt-LT"/>
        </w:rPr>
        <w:lastRenderedPageBreak/>
        <w:t xml:space="preserve">Pirkimo sąlygų </w:t>
      </w:r>
      <w:r>
        <w:rPr>
          <w:rFonts w:ascii="Calibri" w:eastAsia="Calibri Light" w:hAnsi="Calibri" w:cs="Times New Roman"/>
          <w:sz w:val="21"/>
          <w:szCs w:val="21"/>
          <w:lang w:eastAsia="lt-LT"/>
        </w:rPr>
        <w:t>1</w:t>
      </w:r>
      <w:r w:rsidR="004C27D6">
        <w:rPr>
          <w:rFonts w:ascii="Calibri" w:eastAsia="Calibri Light" w:hAnsi="Calibri" w:cs="Times New Roman"/>
          <w:sz w:val="21"/>
          <w:szCs w:val="21"/>
          <w:lang w:eastAsia="lt-LT"/>
        </w:rPr>
        <w:t>1</w:t>
      </w:r>
      <w:r w:rsidRPr="00FA28A6">
        <w:rPr>
          <w:rFonts w:ascii="Calibri" w:eastAsia="Calibri Light" w:hAnsi="Calibri" w:cs="Times New Roman"/>
          <w:sz w:val="21"/>
          <w:szCs w:val="21"/>
          <w:lang w:eastAsia="lt-LT"/>
        </w:rPr>
        <w:t xml:space="preserve"> priedas „</w:t>
      </w:r>
      <w:r>
        <w:rPr>
          <w:rFonts w:ascii="Calibri" w:eastAsia="Calibri Light" w:hAnsi="Calibri" w:cs="Times New Roman"/>
          <w:sz w:val="21"/>
          <w:szCs w:val="21"/>
          <w:lang w:eastAsia="lt-LT"/>
        </w:rPr>
        <w:t>Dažniausiai užduodami klausimai (DUK)</w:t>
      </w:r>
      <w:r w:rsidRPr="00FA28A6">
        <w:rPr>
          <w:rFonts w:ascii="Calibri" w:eastAsia="Calibri Light" w:hAnsi="Calibri" w:cs="Times New Roman"/>
          <w:sz w:val="21"/>
          <w:szCs w:val="21"/>
          <w:lang w:eastAsia="lt-LT"/>
        </w:rPr>
        <w:t>“</w:t>
      </w:r>
    </w:p>
    <w:p w14:paraId="426F3316" w14:textId="77777777" w:rsidR="00060517" w:rsidRDefault="00060517" w:rsidP="00060517">
      <w:pPr>
        <w:numPr>
          <w:ilvl w:val="1"/>
          <w:numId w:val="0"/>
        </w:numPr>
        <w:spacing w:after="240" w:line="276" w:lineRule="auto"/>
        <w:jc w:val="center"/>
        <w:rPr>
          <w:rFonts w:ascii="Calibri" w:eastAsia="Calibri" w:hAnsi="Calibri" w:cs="Calibri"/>
          <w:caps/>
          <w:color w:val="404040"/>
          <w:spacing w:val="20"/>
          <w:sz w:val="28"/>
          <w:szCs w:val="28"/>
        </w:rPr>
      </w:pPr>
    </w:p>
    <w:p w14:paraId="14D6F52C" w14:textId="4A2806A0" w:rsidR="00060517" w:rsidRDefault="00060517" w:rsidP="00060517">
      <w:pPr>
        <w:tabs>
          <w:tab w:val="left" w:pos="3600"/>
        </w:tabs>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DAŽNIAUSIAI UŽDUODAMI KLAUSIMAI (duk)</w:t>
      </w:r>
    </w:p>
    <w:bookmarkEnd w:id="75"/>
    <w:p w14:paraId="05CE9BE1" w14:textId="77777777" w:rsidR="00C85BF7" w:rsidRPr="00FA28A6" w:rsidRDefault="00C85BF7" w:rsidP="00C85BF7">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623EB09F" w14:textId="77777777" w:rsidR="00C85BF7" w:rsidRPr="00FA28A6" w:rsidRDefault="00C85BF7" w:rsidP="00C85BF7">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A0AB235" w14:textId="77777777" w:rsidR="00C85BF7" w:rsidRPr="00FA28A6" w:rsidRDefault="00C85BF7" w:rsidP="00C85BF7">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6EBB8EDB" w14:textId="2C64613E" w:rsidR="00060517" w:rsidRDefault="00060517" w:rsidP="00641263">
      <w:pPr>
        <w:tabs>
          <w:tab w:val="left" w:pos="3600"/>
        </w:tabs>
        <w:jc w:val="both"/>
        <w:rPr>
          <w:rFonts w:ascii="Calibri" w:eastAsia="Calibri" w:hAnsi="Calibri" w:cs="Calibri"/>
          <w:caps/>
          <w:color w:val="404040"/>
          <w:spacing w:val="20"/>
          <w:sz w:val="28"/>
          <w:szCs w:val="28"/>
        </w:rPr>
      </w:pPr>
    </w:p>
    <w:p w14:paraId="21F360C4" w14:textId="77777777" w:rsidR="00060517" w:rsidRPr="00060517" w:rsidRDefault="00060517" w:rsidP="00060517">
      <w:pPr>
        <w:tabs>
          <w:tab w:val="left" w:pos="3600"/>
        </w:tabs>
        <w:jc w:val="center"/>
      </w:pPr>
    </w:p>
    <w:sectPr w:rsidR="00060517" w:rsidRPr="00060517" w:rsidSect="00153FC8">
      <w:footerReference w:type="default" r:id="rId23"/>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9493" w14:textId="77777777" w:rsidR="008553D3" w:rsidRDefault="008553D3" w:rsidP="00FA28A6">
      <w:pPr>
        <w:spacing w:after="0" w:line="240" w:lineRule="auto"/>
      </w:pPr>
      <w:r>
        <w:separator/>
      </w:r>
    </w:p>
  </w:endnote>
  <w:endnote w:type="continuationSeparator" w:id="0">
    <w:p w14:paraId="1FFE23E7" w14:textId="77777777" w:rsidR="008553D3" w:rsidRDefault="008553D3"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E3AE" w14:textId="1FE58845" w:rsidR="00060517" w:rsidRDefault="00060517">
    <w:pPr>
      <w:pStyle w:val="Porat"/>
      <w:jc w:val="right"/>
    </w:pPr>
  </w:p>
  <w:p w14:paraId="54ABF660" w14:textId="77777777" w:rsidR="00060517" w:rsidRDefault="0006051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E057" w14:textId="6461A8F9" w:rsidR="00060517" w:rsidRDefault="00060517">
    <w:pPr>
      <w:pStyle w:val="Porat"/>
      <w:jc w:val="right"/>
    </w:pPr>
    <w:r>
      <w:t>24</w:t>
    </w:r>
  </w:p>
  <w:p w14:paraId="583E4205" w14:textId="6461A8F9" w:rsidR="00060517" w:rsidRDefault="000605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6D343" w14:textId="77777777" w:rsidR="008553D3" w:rsidRDefault="008553D3" w:rsidP="00FA28A6">
      <w:pPr>
        <w:spacing w:after="0" w:line="240" w:lineRule="auto"/>
      </w:pPr>
      <w:r>
        <w:separator/>
      </w:r>
    </w:p>
  </w:footnote>
  <w:footnote w:type="continuationSeparator" w:id="0">
    <w:p w14:paraId="195C8FD4" w14:textId="77777777" w:rsidR="008553D3" w:rsidRDefault="008553D3"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FC585F50"/>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3"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4"/>
  </w:num>
  <w:num w:numId="5">
    <w:abstractNumId w:val="18"/>
  </w:num>
  <w:num w:numId="6">
    <w:abstractNumId w:val="32"/>
  </w:num>
  <w:num w:numId="7">
    <w:abstractNumId w:val="30"/>
  </w:num>
  <w:num w:numId="8">
    <w:abstractNumId w:val="2"/>
  </w:num>
  <w:num w:numId="9">
    <w:abstractNumId w:val="31"/>
  </w:num>
  <w:num w:numId="10">
    <w:abstractNumId w:val="28"/>
  </w:num>
  <w:num w:numId="11">
    <w:abstractNumId w:val="23"/>
  </w:num>
  <w:num w:numId="12">
    <w:abstractNumId w:val="14"/>
  </w:num>
  <w:num w:numId="13">
    <w:abstractNumId w:val="17"/>
  </w:num>
  <w:num w:numId="14">
    <w:abstractNumId w:val="26"/>
  </w:num>
  <w:num w:numId="15">
    <w:abstractNumId w:val="5"/>
  </w:num>
  <w:num w:numId="16">
    <w:abstractNumId w:val="7"/>
  </w:num>
  <w:num w:numId="17">
    <w:abstractNumId w:val="15"/>
  </w:num>
  <w:num w:numId="18">
    <w:abstractNumId w:val="12"/>
  </w:num>
  <w:num w:numId="19">
    <w:abstractNumId w:val="29"/>
  </w:num>
  <w:num w:numId="20">
    <w:abstractNumId w:val="3"/>
  </w:num>
  <w:num w:numId="21">
    <w:abstractNumId w:val="16"/>
  </w:num>
  <w:num w:numId="22">
    <w:abstractNumId w:val="19"/>
  </w:num>
  <w:num w:numId="23">
    <w:abstractNumId w:val="21"/>
  </w:num>
  <w:num w:numId="24">
    <w:abstractNumId w:val="11"/>
  </w:num>
  <w:num w:numId="25">
    <w:abstractNumId w:val="22"/>
  </w:num>
  <w:num w:numId="26">
    <w:abstractNumId w:val="27"/>
  </w:num>
  <w:num w:numId="27">
    <w:abstractNumId w:val="25"/>
  </w:num>
  <w:num w:numId="28">
    <w:abstractNumId w:val="0"/>
  </w:num>
  <w:num w:numId="29">
    <w:abstractNumId w:val="1"/>
  </w:num>
  <w:num w:numId="30">
    <w:abstractNumId w:val="6"/>
  </w:num>
  <w:num w:numId="31">
    <w:abstractNumId w:val="9"/>
  </w:num>
  <w:num w:numId="32">
    <w:abstractNumId w:val="8"/>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22E9B"/>
    <w:rsid w:val="00060517"/>
    <w:rsid w:val="000D2556"/>
    <w:rsid w:val="000D2D55"/>
    <w:rsid w:val="000F4FE0"/>
    <w:rsid w:val="00110692"/>
    <w:rsid w:val="00150965"/>
    <w:rsid w:val="0016437A"/>
    <w:rsid w:val="001B2229"/>
    <w:rsid w:val="001F1990"/>
    <w:rsid w:val="001F7BC5"/>
    <w:rsid w:val="00257FE5"/>
    <w:rsid w:val="00297E60"/>
    <w:rsid w:val="002D0F59"/>
    <w:rsid w:val="002D1383"/>
    <w:rsid w:val="002E6C46"/>
    <w:rsid w:val="00350982"/>
    <w:rsid w:val="00435CF8"/>
    <w:rsid w:val="00440DEB"/>
    <w:rsid w:val="004749F3"/>
    <w:rsid w:val="004C27D6"/>
    <w:rsid w:val="00510EFC"/>
    <w:rsid w:val="00540355"/>
    <w:rsid w:val="005A386E"/>
    <w:rsid w:val="005F2C7A"/>
    <w:rsid w:val="00641263"/>
    <w:rsid w:val="00661F43"/>
    <w:rsid w:val="00667AC8"/>
    <w:rsid w:val="00681A36"/>
    <w:rsid w:val="007749A1"/>
    <w:rsid w:val="00801CC8"/>
    <w:rsid w:val="008553D3"/>
    <w:rsid w:val="00895FA7"/>
    <w:rsid w:val="008A2CF0"/>
    <w:rsid w:val="008C0741"/>
    <w:rsid w:val="008F759C"/>
    <w:rsid w:val="009042DF"/>
    <w:rsid w:val="00913AC2"/>
    <w:rsid w:val="00930FED"/>
    <w:rsid w:val="00950C97"/>
    <w:rsid w:val="00951F6A"/>
    <w:rsid w:val="00971E1A"/>
    <w:rsid w:val="009A65CD"/>
    <w:rsid w:val="009B1D74"/>
    <w:rsid w:val="009D3372"/>
    <w:rsid w:val="009E2620"/>
    <w:rsid w:val="00A21592"/>
    <w:rsid w:val="00A304B9"/>
    <w:rsid w:val="00A63B42"/>
    <w:rsid w:val="00A738A1"/>
    <w:rsid w:val="00A8200B"/>
    <w:rsid w:val="00B0258E"/>
    <w:rsid w:val="00B34F0D"/>
    <w:rsid w:val="00B72746"/>
    <w:rsid w:val="00B80087"/>
    <w:rsid w:val="00B83564"/>
    <w:rsid w:val="00B95C40"/>
    <w:rsid w:val="00C827FD"/>
    <w:rsid w:val="00C85BF7"/>
    <w:rsid w:val="00CB5722"/>
    <w:rsid w:val="00CF4161"/>
    <w:rsid w:val="00D050B7"/>
    <w:rsid w:val="00D106F3"/>
    <w:rsid w:val="00D67E41"/>
    <w:rsid w:val="00D81063"/>
    <w:rsid w:val="00D823A6"/>
    <w:rsid w:val="00D833B9"/>
    <w:rsid w:val="00DB3B1B"/>
    <w:rsid w:val="00DF5AD8"/>
    <w:rsid w:val="00E01B19"/>
    <w:rsid w:val="00E02AA4"/>
    <w:rsid w:val="00E31EAD"/>
    <w:rsid w:val="00E44733"/>
    <w:rsid w:val="00E66746"/>
    <w:rsid w:val="00E715B5"/>
    <w:rsid w:val="00E9081B"/>
    <w:rsid w:val="00EB01CA"/>
    <w:rsid w:val="00EE7DB5"/>
    <w:rsid w:val="00F000C8"/>
    <w:rsid w:val="00F05945"/>
    <w:rsid w:val="00F061FA"/>
    <w:rsid w:val="00F07662"/>
    <w:rsid w:val="00FA28A6"/>
    <w:rsid w:val="00FB5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B2E2C-AFF4-4330-AF96-C122CAA0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5779</TotalTime>
  <Pages>29</Pages>
  <Words>30934</Words>
  <Characters>17633</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99</cp:revision>
  <dcterms:created xsi:type="dcterms:W3CDTF">2025-08-22T12:24:00Z</dcterms:created>
  <dcterms:modified xsi:type="dcterms:W3CDTF">2025-11-20T08:59:00Z</dcterms:modified>
</cp:coreProperties>
</file>